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D48" w:rsidRPr="00525D7C" w:rsidRDefault="003C5D48" w:rsidP="003C5D48">
      <w:pPr>
        <w:spacing w:after="0"/>
        <w:ind w:left="-851" w:right="-567"/>
        <w:rPr>
          <w:rFonts w:cstheme="minorHAnsi"/>
          <w:color w:val="000000" w:themeColor="text1"/>
          <w:sz w:val="24"/>
          <w:szCs w:val="24"/>
        </w:rPr>
      </w:pPr>
      <w:r w:rsidRPr="00525D7C">
        <w:rPr>
          <w:rFonts w:cstheme="minorHAnsi"/>
          <w:noProof/>
          <w:color w:val="000000" w:themeColor="text1"/>
          <w:sz w:val="24"/>
          <w:szCs w:val="24"/>
          <w:lang w:eastAsia="fr-FR"/>
        </w:rPr>
        <w:drawing>
          <wp:inline distT="0" distB="0" distL="0" distR="0">
            <wp:extent cx="1309864" cy="447675"/>
            <wp:effectExtent l="19050" t="0" r="4586" b="0"/>
            <wp:docPr id="10" name="Image 1" descr="C:\DOCS FRAC-6\Administratif FRAC Bg\Capture toto2.PNG"/>
            <wp:cNvGraphicFramePr/>
            <a:graphic xmlns:a="http://schemas.openxmlformats.org/drawingml/2006/main">
              <a:graphicData uri="http://schemas.openxmlformats.org/drawingml/2006/picture">
                <pic:pic xmlns:pic="http://schemas.openxmlformats.org/drawingml/2006/picture">
                  <pic:nvPicPr>
                    <pic:cNvPr id="0" name="Picture 1" descr="C:\DOCS FRAC-6\Administratif FRAC Bg\Capture toto2.PNG"/>
                    <pic:cNvPicPr>
                      <a:picLocks noChangeAspect="1" noChangeArrowheads="1"/>
                    </pic:cNvPicPr>
                  </pic:nvPicPr>
                  <pic:blipFill>
                    <a:blip r:embed="rId6" cstate="print"/>
                    <a:srcRect/>
                    <a:stretch>
                      <a:fillRect/>
                    </a:stretch>
                  </pic:blipFill>
                  <pic:spPr bwMode="auto">
                    <a:xfrm>
                      <a:off x="0" y="0"/>
                      <a:ext cx="1309864" cy="447675"/>
                    </a:xfrm>
                    <a:prstGeom prst="rect">
                      <a:avLst/>
                    </a:prstGeom>
                    <a:noFill/>
                    <a:ln w="9525">
                      <a:noFill/>
                      <a:miter lim="800000"/>
                      <a:headEnd/>
                      <a:tailEnd/>
                    </a:ln>
                  </pic:spPr>
                </pic:pic>
              </a:graphicData>
            </a:graphic>
          </wp:inline>
        </w:drawing>
      </w:r>
    </w:p>
    <w:p w:rsidR="00797224" w:rsidRPr="005D3351" w:rsidRDefault="00D66ECF" w:rsidP="005D3351">
      <w:pPr>
        <w:spacing w:after="0"/>
        <w:ind w:right="-567"/>
        <w:jc w:val="right"/>
        <w:rPr>
          <w:rFonts w:ascii="Orly Stencil Nor" w:hAnsi="Orly Stencil Nor" w:cstheme="minorHAnsi"/>
          <w:b/>
          <w:color w:val="7F7F7F" w:themeColor="text1" w:themeTint="80"/>
          <w:sz w:val="48"/>
          <w:szCs w:val="48"/>
        </w:rPr>
      </w:pPr>
      <w:r w:rsidRPr="00E24669">
        <w:rPr>
          <w:rFonts w:ascii="Orly Stencil Nor" w:hAnsi="Orly Stencil Nor" w:cstheme="minorHAnsi"/>
          <w:b/>
          <w:color w:val="7F7F7F" w:themeColor="text1" w:themeTint="80"/>
          <w:sz w:val="48"/>
          <w:szCs w:val="48"/>
        </w:rPr>
        <w:t>Communiqué de presse</w:t>
      </w:r>
    </w:p>
    <w:p w:rsidR="00651F6B" w:rsidRDefault="00FF516B" w:rsidP="00651F6B">
      <w:pPr>
        <w:spacing w:after="0" w:line="240" w:lineRule="auto"/>
        <w:ind w:right="-567"/>
        <w:jc w:val="right"/>
        <w:rPr>
          <w:rFonts w:ascii="Orly Stencil Nor" w:hAnsi="Orly Stencil Nor" w:cstheme="minorHAnsi"/>
          <w:b/>
          <w:i/>
          <w:color w:val="C00000"/>
          <w:sz w:val="56"/>
          <w:szCs w:val="56"/>
        </w:rPr>
      </w:pPr>
      <w:r w:rsidRPr="008B159D">
        <w:rPr>
          <w:rFonts w:ascii="Orly Stencil Nor" w:hAnsi="Orly Stencil Nor" w:cstheme="minorHAnsi"/>
          <w:b/>
          <w:i/>
          <w:color w:val="C00000"/>
          <w:sz w:val="56"/>
          <w:szCs w:val="56"/>
        </w:rPr>
        <w:t>Estoril</w:t>
      </w:r>
    </w:p>
    <w:p w:rsidR="006E1132" w:rsidRDefault="00DB0380" w:rsidP="005D3351">
      <w:pPr>
        <w:spacing w:after="0" w:line="240" w:lineRule="auto"/>
        <w:ind w:right="-567"/>
        <w:jc w:val="right"/>
        <w:rPr>
          <w:rFonts w:ascii="Orly Stencil Nor" w:hAnsi="Orly Stencil Nor" w:cstheme="minorHAnsi"/>
          <w:b/>
          <w:color w:val="C00000"/>
          <w:sz w:val="36"/>
          <w:szCs w:val="36"/>
        </w:rPr>
      </w:pPr>
      <w:r w:rsidRPr="00DB0380">
        <w:rPr>
          <w:rFonts w:ascii="Orly Stencil Nor" w:hAnsi="Orly Stencil Nor" w:cstheme="minorHAnsi"/>
          <w:b/>
          <w:color w:val="C00000"/>
          <w:sz w:val="36"/>
          <w:szCs w:val="36"/>
        </w:rPr>
        <w:t xml:space="preserve">Tom Holmes – Christian </w:t>
      </w:r>
      <w:proofErr w:type="spellStart"/>
      <w:r w:rsidRPr="00DB0380">
        <w:rPr>
          <w:rFonts w:ascii="Orly Stencil Nor" w:hAnsi="Orly Stencil Nor" w:cstheme="minorHAnsi"/>
          <w:b/>
          <w:color w:val="C00000"/>
          <w:sz w:val="36"/>
          <w:szCs w:val="36"/>
        </w:rPr>
        <w:t>Lindow</w:t>
      </w:r>
      <w:proofErr w:type="spellEnd"/>
    </w:p>
    <w:p w:rsidR="006E1132" w:rsidRPr="00DB0380" w:rsidRDefault="006E1132" w:rsidP="00651F6B">
      <w:pPr>
        <w:spacing w:after="0" w:line="240" w:lineRule="auto"/>
        <w:ind w:right="-567"/>
        <w:jc w:val="right"/>
        <w:rPr>
          <w:rFonts w:ascii="Orly Stencil Nor" w:hAnsi="Orly Stencil Nor" w:cstheme="minorHAnsi"/>
          <w:b/>
          <w:color w:val="C00000"/>
          <w:sz w:val="36"/>
          <w:szCs w:val="36"/>
        </w:rPr>
      </w:pPr>
    </w:p>
    <w:p w:rsidR="00651F6B" w:rsidRPr="00D66ECF" w:rsidRDefault="00797224" w:rsidP="00651F6B">
      <w:pPr>
        <w:spacing w:after="0"/>
        <w:ind w:right="-567"/>
        <w:jc w:val="right"/>
        <w:rPr>
          <w:rFonts w:cstheme="minorHAnsi"/>
          <w:b/>
          <w:sz w:val="32"/>
          <w:szCs w:val="32"/>
        </w:rPr>
      </w:pPr>
      <w:r>
        <w:rPr>
          <w:rFonts w:cstheme="minorHAnsi"/>
          <w:b/>
          <w:sz w:val="32"/>
          <w:szCs w:val="32"/>
        </w:rPr>
        <w:t xml:space="preserve">A partir du </w:t>
      </w:r>
      <w:r w:rsidR="00FF516B">
        <w:rPr>
          <w:rFonts w:cstheme="minorHAnsi"/>
          <w:b/>
          <w:sz w:val="32"/>
          <w:szCs w:val="32"/>
        </w:rPr>
        <w:t>26 mars 2016</w:t>
      </w:r>
    </w:p>
    <w:p w:rsidR="006E1132" w:rsidRPr="006E1132" w:rsidRDefault="00F409D1" w:rsidP="005D3351">
      <w:pPr>
        <w:spacing w:after="0"/>
        <w:ind w:right="-567"/>
        <w:jc w:val="right"/>
        <w:rPr>
          <w:rFonts w:cstheme="minorHAnsi"/>
          <w:b/>
          <w:sz w:val="32"/>
          <w:szCs w:val="32"/>
        </w:rPr>
      </w:pPr>
      <w:r>
        <w:rPr>
          <w:rFonts w:cstheme="minorHAnsi"/>
          <w:b/>
          <w:noProof/>
          <w:sz w:val="32"/>
          <w:szCs w:val="32"/>
          <w:lang w:eastAsia="fr-FR"/>
        </w:rPr>
        <w:drawing>
          <wp:anchor distT="0" distB="0" distL="114300" distR="114300" simplePos="0" relativeHeight="251658240" behindDoc="0" locked="0" layoutInCell="1" allowOverlap="1">
            <wp:simplePos x="0" y="0"/>
            <wp:positionH relativeFrom="column">
              <wp:posOffset>828675</wp:posOffset>
            </wp:positionH>
            <wp:positionV relativeFrom="paragraph">
              <wp:posOffset>391795</wp:posOffset>
            </wp:positionV>
            <wp:extent cx="5234305" cy="4091305"/>
            <wp:effectExtent l="19050" t="0" r="4445" b="0"/>
            <wp:wrapSquare wrapText="bothSides"/>
            <wp:docPr id="1" name="Image 1" descr="C:\DOCS FRAC-6\Exposition Chagny Lindow + Holmes\medium_3C0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S FRAC-6\Exposition Chagny Lindow + Holmes\medium_3C01731.jpg"/>
                    <pic:cNvPicPr>
                      <a:picLocks noChangeAspect="1" noChangeArrowheads="1"/>
                    </pic:cNvPicPr>
                  </pic:nvPicPr>
                  <pic:blipFill>
                    <a:blip r:embed="rId7" cstate="print"/>
                    <a:srcRect/>
                    <a:stretch>
                      <a:fillRect/>
                    </a:stretch>
                  </pic:blipFill>
                  <pic:spPr bwMode="auto">
                    <a:xfrm>
                      <a:off x="0" y="0"/>
                      <a:ext cx="5234305" cy="4091305"/>
                    </a:xfrm>
                    <a:prstGeom prst="rect">
                      <a:avLst/>
                    </a:prstGeom>
                    <a:noFill/>
                    <a:ln w="9525">
                      <a:noFill/>
                      <a:miter lim="800000"/>
                      <a:headEnd/>
                      <a:tailEnd/>
                    </a:ln>
                  </pic:spPr>
                </pic:pic>
              </a:graphicData>
            </a:graphic>
          </wp:anchor>
        </w:drawing>
      </w:r>
      <w:r w:rsidR="006F1C40" w:rsidRPr="006E1132">
        <w:rPr>
          <w:rFonts w:cstheme="minorHAnsi"/>
          <w:b/>
          <w:sz w:val="32"/>
          <w:szCs w:val="32"/>
        </w:rPr>
        <w:t>Antenne</w:t>
      </w:r>
      <w:r w:rsidR="00797224" w:rsidRPr="006E1132">
        <w:rPr>
          <w:rFonts w:cstheme="minorHAnsi"/>
          <w:b/>
          <w:sz w:val="32"/>
          <w:szCs w:val="32"/>
        </w:rPr>
        <w:t xml:space="preserve"> Saint-Christophe, Chagny</w:t>
      </w:r>
    </w:p>
    <w:p w:rsidR="00651F6B" w:rsidRPr="006E1132" w:rsidRDefault="00651F6B" w:rsidP="00651F6B">
      <w:pPr>
        <w:spacing w:after="0"/>
        <w:ind w:right="-567"/>
        <w:jc w:val="right"/>
        <w:rPr>
          <w:rFonts w:cstheme="minorHAnsi"/>
          <w:b/>
          <w:color w:val="000000" w:themeColor="text1"/>
          <w:sz w:val="12"/>
          <w:szCs w:val="12"/>
        </w:rPr>
      </w:pPr>
    </w:p>
    <w:p w:rsidR="00651F6B" w:rsidRPr="006E1132" w:rsidRDefault="00651F6B" w:rsidP="00651F6B">
      <w:pPr>
        <w:spacing w:after="0" w:line="240" w:lineRule="auto"/>
        <w:ind w:right="-567"/>
        <w:jc w:val="right"/>
        <w:rPr>
          <w:rFonts w:cstheme="minorHAnsi"/>
          <w:b/>
          <w: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5D3351" w:rsidRDefault="005D335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F409D1" w:rsidRDefault="00F409D1" w:rsidP="00651F6B">
      <w:pPr>
        <w:spacing w:after="0" w:line="240" w:lineRule="auto"/>
        <w:ind w:right="-567"/>
        <w:jc w:val="right"/>
        <w:rPr>
          <w:rFonts w:cstheme="minorHAnsi"/>
          <w:color w:val="000000" w:themeColor="text1"/>
          <w:sz w:val="12"/>
          <w:szCs w:val="12"/>
        </w:rPr>
      </w:pPr>
    </w:p>
    <w:p w:rsidR="00651F6B" w:rsidRPr="006E1132" w:rsidRDefault="00FF516B" w:rsidP="00651F6B">
      <w:pPr>
        <w:spacing w:after="0" w:line="240" w:lineRule="auto"/>
        <w:ind w:right="-567"/>
        <w:jc w:val="right"/>
        <w:rPr>
          <w:rFonts w:cstheme="minorHAnsi"/>
          <w:color w:val="000000" w:themeColor="text1"/>
          <w:sz w:val="12"/>
          <w:szCs w:val="12"/>
        </w:rPr>
      </w:pPr>
      <w:r w:rsidRPr="006E1132">
        <w:rPr>
          <w:rFonts w:cstheme="minorHAnsi"/>
          <w:color w:val="000000" w:themeColor="text1"/>
          <w:sz w:val="12"/>
          <w:szCs w:val="12"/>
        </w:rPr>
        <w:t xml:space="preserve">Christian </w:t>
      </w:r>
      <w:proofErr w:type="spellStart"/>
      <w:r w:rsidRPr="006E1132">
        <w:rPr>
          <w:rFonts w:cstheme="minorHAnsi"/>
          <w:color w:val="000000" w:themeColor="text1"/>
          <w:sz w:val="12"/>
          <w:szCs w:val="12"/>
        </w:rPr>
        <w:t>Lindow</w:t>
      </w:r>
      <w:proofErr w:type="spellEnd"/>
      <w:r w:rsidRPr="006E1132">
        <w:rPr>
          <w:rFonts w:cstheme="minorHAnsi"/>
          <w:color w:val="000000" w:themeColor="text1"/>
          <w:sz w:val="12"/>
          <w:szCs w:val="12"/>
        </w:rPr>
        <w:t xml:space="preserve">, </w:t>
      </w:r>
      <w:r w:rsidRPr="006E1132">
        <w:rPr>
          <w:rFonts w:cstheme="minorHAnsi"/>
          <w:i/>
          <w:color w:val="000000" w:themeColor="text1"/>
          <w:sz w:val="12"/>
          <w:szCs w:val="12"/>
        </w:rPr>
        <w:t>Estoril</w:t>
      </w:r>
      <w:r w:rsidRPr="006E1132">
        <w:rPr>
          <w:rFonts w:cstheme="minorHAnsi"/>
          <w:color w:val="000000" w:themeColor="text1"/>
          <w:sz w:val="12"/>
          <w:szCs w:val="12"/>
        </w:rPr>
        <w:t>, 1983</w:t>
      </w:r>
    </w:p>
    <w:p w:rsidR="003C5D48" w:rsidRPr="00DB0380" w:rsidRDefault="00FF516B" w:rsidP="00DB0380">
      <w:pPr>
        <w:spacing w:after="0" w:line="240" w:lineRule="auto"/>
        <w:ind w:right="-567"/>
        <w:jc w:val="right"/>
        <w:rPr>
          <w:rFonts w:cstheme="minorHAnsi"/>
          <w:b/>
          <w:i/>
          <w:color w:val="000000" w:themeColor="text1"/>
          <w:sz w:val="12"/>
          <w:szCs w:val="12"/>
        </w:rPr>
      </w:pPr>
      <w:r>
        <w:rPr>
          <w:rFonts w:cstheme="minorHAnsi"/>
          <w:color w:val="000000" w:themeColor="text1"/>
          <w:sz w:val="12"/>
          <w:szCs w:val="12"/>
        </w:rPr>
        <w:t>Collection FRAC Bourgogne</w:t>
      </w:r>
    </w:p>
    <w:p w:rsidR="00797224" w:rsidRPr="001345AE" w:rsidRDefault="00797224" w:rsidP="0017703D">
      <w:pPr>
        <w:spacing w:after="0"/>
        <w:ind w:right="-567"/>
        <w:rPr>
          <w:rFonts w:cstheme="minorHAnsi"/>
          <w:b/>
          <w:color w:val="000000" w:themeColor="text1"/>
          <w:sz w:val="24"/>
          <w:szCs w:val="24"/>
        </w:rPr>
      </w:pPr>
    </w:p>
    <w:p w:rsidR="00D66ECF" w:rsidRDefault="00D66ECF" w:rsidP="00D66ECF">
      <w:pPr>
        <w:autoSpaceDE w:val="0"/>
        <w:autoSpaceDN w:val="0"/>
        <w:adjustRightInd w:val="0"/>
        <w:spacing w:after="0" w:line="240" w:lineRule="auto"/>
        <w:ind w:right="-567"/>
        <w:rPr>
          <w:rFonts w:cstheme="minorHAnsi"/>
          <w:i/>
          <w:iCs/>
          <w:sz w:val="20"/>
          <w:szCs w:val="20"/>
        </w:rPr>
      </w:pPr>
      <w:r w:rsidRPr="00FF516B">
        <w:rPr>
          <w:rFonts w:cstheme="minorHAnsi"/>
          <w:i/>
          <w:iCs/>
          <w:sz w:val="20"/>
          <w:szCs w:val="20"/>
        </w:rPr>
        <w:t>Le FRAC Bourgogne reçoit le soutien du ministère de la Culture et de la Communication (DRAC Bourgogne</w:t>
      </w:r>
      <w:r w:rsidR="00FF516B">
        <w:rPr>
          <w:rFonts w:cstheme="minorHAnsi"/>
          <w:i/>
          <w:iCs/>
          <w:sz w:val="20"/>
          <w:szCs w:val="20"/>
        </w:rPr>
        <w:t xml:space="preserve"> Franche-Com</w:t>
      </w:r>
      <w:r w:rsidR="00FF516B" w:rsidRPr="00FF516B">
        <w:rPr>
          <w:rFonts w:cstheme="minorHAnsi"/>
          <w:i/>
          <w:iCs/>
          <w:sz w:val="20"/>
          <w:szCs w:val="20"/>
        </w:rPr>
        <w:t>té</w:t>
      </w:r>
      <w:r w:rsidRPr="00FF516B">
        <w:rPr>
          <w:rFonts w:cstheme="minorHAnsi"/>
          <w:i/>
          <w:iCs/>
          <w:sz w:val="20"/>
          <w:szCs w:val="20"/>
        </w:rPr>
        <w:t>)</w:t>
      </w:r>
      <w:r w:rsidR="00797224" w:rsidRPr="00FF516B">
        <w:rPr>
          <w:rFonts w:cstheme="minorHAnsi"/>
          <w:i/>
          <w:iCs/>
          <w:sz w:val="20"/>
          <w:szCs w:val="20"/>
        </w:rPr>
        <w:t xml:space="preserve"> </w:t>
      </w:r>
      <w:r w:rsidRPr="00FF516B">
        <w:rPr>
          <w:rFonts w:cstheme="minorHAnsi"/>
          <w:i/>
          <w:iCs/>
          <w:sz w:val="20"/>
          <w:szCs w:val="20"/>
        </w:rPr>
        <w:t>et du Conseil régional de Bourgogne</w:t>
      </w:r>
      <w:r w:rsidR="00FF516B" w:rsidRPr="00FF516B">
        <w:rPr>
          <w:rFonts w:cstheme="minorHAnsi"/>
          <w:i/>
          <w:iCs/>
          <w:sz w:val="20"/>
          <w:szCs w:val="20"/>
        </w:rPr>
        <w:t xml:space="preserve"> Franche-Comté.</w:t>
      </w:r>
    </w:p>
    <w:p w:rsidR="00F409D1" w:rsidRDefault="00F409D1" w:rsidP="00D66ECF">
      <w:pPr>
        <w:autoSpaceDE w:val="0"/>
        <w:autoSpaceDN w:val="0"/>
        <w:adjustRightInd w:val="0"/>
        <w:spacing w:after="0" w:line="240" w:lineRule="auto"/>
        <w:ind w:right="-567"/>
        <w:rPr>
          <w:rFonts w:cstheme="minorHAnsi"/>
          <w:i/>
          <w:iCs/>
          <w:sz w:val="20"/>
          <w:szCs w:val="20"/>
        </w:rPr>
      </w:pPr>
    </w:p>
    <w:p w:rsidR="00F409D1" w:rsidRDefault="00F409D1" w:rsidP="00D66ECF">
      <w:pPr>
        <w:autoSpaceDE w:val="0"/>
        <w:autoSpaceDN w:val="0"/>
        <w:adjustRightInd w:val="0"/>
        <w:spacing w:after="0" w:line="240" w:lineRule="auto"/>
        <w:ind w:right="-567"/>
        <w:rPr>
          <w:rFonts w:cstheme="minorHAnsi"/>
          <w:i/>
          <w:iCs/>
          <w:sz w:val="20"/>
          <w:szCs w:val="20"/>
        </w:rPr>
      </w:pPr>
    </w:p>
    <w:p w:rsidR="00F409D1" w:rsidRPr="00FF516B" w:rsidRDefault="00F409D1" w:rsidP="00D66ECF">
      <w:pPr>
        <w:autoSpaceDE w:val="0"/>
        <w:autoSpaceDN w:val="0"/>
        <w:adjustRightInd w:val="0"/>
        <w:spacing w:after="0" w:line="240" w:lineRule="auto"/>
        <w:ind w:right="-567"/>
        <w:rPr>
          <w:rFonts w:cstheme="minorHAnsi"/>
          <w:i/>
          <w:iCs/>
          <w:sz w:val="20"/>
          <w:szCs w:val="20"/>
        </w:rPr>
      </w:pPr>
    </w:p>
    <w:p w:rsidR="00F75A1A" w:rsidRPr="00E24669" w:rsidRDefault="00F75A1A" w:rsidP="00D66ECF">
      <w:pPr>
        <w:autoSpaceDE w:val="0"/>
        <w:autoSpaceDN w:val="0"/>
        <w:adjustRightInd w:val="0"/>
        <w:spacing w:after="0" w:line="240" w:lineRule="auto"/>
        <w:ind w:right="-567"/>
        <w:rPr>
          <w:rFonts w:cstheme="minorHAnsi"/>
          <w:i/>
          <w:iCs/>
          <w:sz w:val="16"/>
          <w:szCs w:val="16"/>
        </w:rPr>
      </w:pPr>
    </w:p>
    <w:p w:rsidR="003C5D48" w:rsidRDefault="00FF516B" w:rsidP="00F75A1A">
      <w:pPr>
        <w:autoSpaceDE w:val="0"/>
        <w:autoSpaceDN w:val="0"/>
        <w:adjustRightInd w:val="0"/>
        <w:spacing w:after="0" w:line="240" w:lineRule="auto"/>
        <w:ind w:left="-567" w:right="-567"/>
        <w:jc w:val="right"/>
        <w:rPr>
          <w:rFonts w:cstheme="minorHAnsi"/>
          <w:b/>
          <w:sz w:val="24"/>
          <w:szCs w:val="24"/>
        </w:rPr>
      </w:pPr>
      <w:r>
        <w:rPr>
          <w:rFonts w:cstheme="minorHAnsi"/>
          <w:b/>
          <w:noProof/>
          <w:sz w:val="24"/>
          <w:szCs w:val="24"/>
          <w:lang w:eastAsia="fr-FR"/>
        </w:rPr>
        <w:lastRenderedPageBreak/>
        <w:drawing>
          <wp:inline distT="0" distB="0" distL="0" distR="0">
            <wp:extent cx="499110" cy="851423"/>
            <wp:effectExtent l="19050" t="0" r="0" b="0"/>
            <wp:docPr id="5" name="Image 3" descr="C:\DOCS FRAC-6\Administratif FRAC Bg\logos subventionneurs frac\DRAC Bourgogne\logo-drac-bourgogne-franche-comte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S FRAC-6\Administratif FRAC Bg\logos subventionneurs frac\DRAC Bourgogne\logo-drac-bourgogne-franche-comte_medium.jpg"/>
                    <pic:cNvPicPr>
                      <a:picLocks noChangeAspect="1" noChangeArrowheads="1"/>
                    </pic:cNvPicPr>
                  </pic:nvPicPr>
                  <pic:blipFill>
                    <a:blip r:embed="rId8" cstate="print"/>
                    <a:srcRect/>
                    <a:stretch>
                      <a:fillRect/>
                    </a:stretch>
                  </pic:blipFill>
                  <pic:spPr bwMode="auto">
                    <a:xfrm>
                      <a:off x="0" y="0"/>
                      <a:ext cx="499518" cy="852119"/>
                    </a:xfrm>
                    <a:prstGeom prst="rect">
                      <a:avLst/>
                    </a:prstGeom>
                    <a:noFill/>
                    <a:ln w="9525">
                      <a:noFill/>
                      <a:miter lim="800000"/>
                      <a:headEnd/>
                      <a:tailEnd/>
                    </a:ln>
                  </pic:spPr>
                </pic:pic>
              </a:graphicData>
            </a:graphic>
          </wp:inline>
        </w:drawing>
      </w:r>
      <w:r w:rsidR="003C5D48" w:rsidRPr="00525D7C">
        <w:rPr>
          <w:rFonts w:cstheme="minorHAnsi"/>
          <w:b/>
          <w:sz w:val="24"/>
          <w:szCs w:val="24"/>
        </w:rPr>
        <w:t xml:space="preserve">   </w:t>
      </w:r>
      <w:r>
        <w:rPr>
          <w:rFonts w:cstheme="minorHAnsi"/>
          <w:b/>
          <w:noProof/>
          <w:sz w:val="24"/>
          <w:szCs w:val="24"/>
          <w:lang w:eastAsia="fr-FR"/>
        </w:rPr>
        <w:drawing>
          <wp:inline distT="0" distB="0" distL="0" distR="0">
            <wp:extent cx="1000255" cy="330200"/>
            <wp:effectExtent l="19050" t="0" r="9395" b="0"/>
            <wp:docPr id="2" name="Image 2" descr="C:\DOCS FRAC-6\Administratif FRAC Bg\logos subventionneurs frac\CR Bourgogne\bourgogne-franche-com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S FRAC-6\Administratif FRAC Bg\logos subventionneurs frac\CR Bourgogne\bourgogne-franche-comte-logo.png"/>
                    <pic:cNvPicPr>
                      <a:picLocks noChangeAspect="1" noChangeArrowheads="1"/>
                    </pic:cNvPicPr>
                  </pic:nvPicPr>
                  <pic:blipFill>
                    <a:blip r:embed="rId9" cstate="print"/>
                    <a:srcRect/>
                    <a:stretch>
                      <a:fillRect/>
                    </a:stretch>
                  </pic:blipFill>
                  <pic:spPr bwMode="auto">
                    <a:xfrm>
                      <a:off x="0" y="0"/>
                      <a:ext cx="1000255" cy="330200"/>
                    </a:xfrm>
                    <a:prstGeom prst="rect">
                      <a:avLst/>
                    </a:prstGeom>
                    <a:noFill/>
                    <a:ln w="9525">
                      <a:noFill/>
                      <a:miter lim="800000"/>
                      <a:headEnd/>
                      <a:tailEnd/>
                    </a:ln>
                  </pic:spPr>
                </pic:pic>
              </a:graphicData>
            </a:graphic>
          </wp:inline>
        </w:drawing>
      </w:r>
      <w:r w:rsidR="00F75A1A">
        <w:rPr>
          <w:rFonts w:cstheme="minorHAnsi"/>
          <w:b/>
          <w:sz w:val="24"/>
          <w:szCs w:val="24"/>
        </w:rPr>
        <w:tab/>
      </w:r>
      <w:r w:rsidR="00F75A1A">
        <w:rPr>
          <w:rFonts w:cstheme="minorHAnsi"/>
          <w:b/>
          <w:sz w:val="24"/>
          <w:szCs w:val="24"/>
        </w:rPr>
        <w:tab/>
      </w:r>
      <w:r w:rsidR="00F75A1A">
        <w:rPr>
          <w:rFonts w:cstheme="minorHAnsi"/>
          <w:b/>
          <w:sz w:val="24"/>
          <w:szCs w:val="24"/>
        </w:rPr>
        <w:tab/>
      </w:r>
      <w:r w:rsidR="00F75A1A">
        <w:rPr>
          <w:rFonts w:cstheme="minorHAnsi"/>
          <w:b/>
          <w:sz w:val="24"/>
          <w:szCs w:val="24"/>
        </w:rPr>
        <w:tab/>
      </w:r>
      <w:r w:rsidR="00797224">
        <w:rPr>
          <w:rFonts w:cstheme="minorHAnsi"/>
          <w:b/>
          <w:sz w:val="24"/>
          <w:szCs w:val="24"/>
        </w:rPr>
        <w:tab/>
      </w:r>
      <w:r w:rsidR="00797224">
        <w:rPr>
          <w:rFonts w:cstheme="minorHAnsi"/>
          <w:b/>
          <w:sz w:val="24"/>
          <w:szCs w:val="24"/>
        </w:rPr>
        <w:tab/>
      </w:r>
      <w:r w:rsidR="00F75A1A">
        <w:rPr>
          <w:rFonts w:cstheme="minorHAnsi"/>
          <w:b/>
          <w:sz w:val="24"/>
          <w:szCs w:val="24"/>
        </w:rPr>
        <w:tab/>
      </w:r>
      <w:r w:rsidR="00F24336">
        <w:rPr>
          <w:rFonts w:cstheme="minorHAnsi"/>
          <w:b/>
          <w:sz w:val="24"/>
          <w:szCs w:val="24"/>
        </w:rPr>
        <w:tab/>
      </w:r>
      <w:r w:rsidR="00797224">
        <w:rPr>
          <w:rFonts w:cstheme="minorHAnsi"/>
          <w:b/>
          <w:noProof/>
          <w:sz w:val="24"/>
          <w:szCs w:val="24"/>
          <w:lang w:eastAsia="fr-FR"/>
        </w:rPr>
        <w:drawing>
          <wp:inline distT="0" distB="0" distL="0" distR="0">
            <wp:extent cx="1514819" cy="502920"/>
            <wp:effectExtent l="19050" t="0" r="9181" b="0"/>
            <wp:docPr id="3" name="Image 1" descr="C:\Users\Communication\Desktop\eGA5jWpshbZKZ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cation\Desktop\eGA5jWpshbZKZFn.jpg"/>
                    <pic:cNvPicPr>
                      <a:picLocks noChangeAspect="1" noChangeArrowheads="1"/>
                    </pic:cNvPicPr>
                  </pic:nvPicPr>
                  <pic:blipFill>
                    <a:blip r:embed="rId10" cstate="print"/>
                    <a:srcRect/>
                    <a:stretch>
                      <a:fillRect/>
                    </a:stretch>
                  </pic:blipFill>
                  <pic:spPr bwMode="auto">
                    <a:xfrm>
                      <a:off x="0" y="0"/>
                      <a:ext cx="1514819" cy="502920"/>
                    </a:xfrm>
                    <a:prstGeom prst="rect">
                      <a:avLst/>
                    </a:prstGeom>
                    <a:noFill/>
                    <a:ln w="9525">
                      <a:noFill/>
                      <a:miter lim="800000"/>
                      <a:headEnd/>
                      <a:tailEnd/>
                    </a:ln>
                  </pic:spPr>
                </pic:pic>
              </a:graphicData>
            </a:graphic>
          </wp:inline>
        </w:drawing>
      </w:r>
      <w:r w:rsidR="00F24336">
        <w:rPr>
          <w:rFonts w:cstheme="minorHAnsi"/>
          <w:b/>
          <w:sz w:val="24"/>
          <w:szCs w:val="24"/>
        </w:rPr>
        <w:t xml:space="preserve">       </w:t>
      </w:r>
    </w:p>
    <w:p w:rsidR="00F24336" w:rsidRPr="00525D7C" w:rsidRDefault="00F24336" w:rsidP="00D66ECF">
      <w:pPr>
        <w:autoSpaceDE w:val="0"/>
        <w:autoSpaceDN w:val="0"/>
        <w:adjustRightInd w:val="0"/>
        <w:spacing w:after="0" w:line="240" w:lineRule="auto"/>
        <w:ind w:right="-567"/>
        <w:jc w:val="right"/>
        <w:rPr>
          <w:rFonts w:cstheme="minorHAnsi"/>
          <w:b/>
          <w:color w:val="000000" w:themeColor="text1"/>
          <w:sz w:val="24"/>
          <w:szCs w:val="24"/>
        </w:rPr>
      </w:pPr>
    </w:p>
    <w:p w:rsidR="003C5D48" w:rsidRPr="00525D7C" w:rsidRDefault="003C5D48" w:rsidP="00E81920">
      <w:pPr>
        <w:autoSpaceDE w:val="0"/>
        <w:autoSpaceDN w:val="0"/>
        <w:adjustRightInd w:val="0"/>
        <w:spacing w:after="0" w:line="240" w:lineRule="auto"/>
        <w:ind w:left="-851" w:right="-567"/>
        <w:rPr>
          <w:rFonts w:cstheme="minorHAnsi"/>
          <w:b/>
          <w:color w:val="000000" w:themeColor="text1"/>
          <w:sz w:val="24"/>
          <w:szCs w:val="24"/>
        </w:rPr>
      </w:pPr>
      <w:r w:rsidRPr="00525D7C">
        <w:rPr>
          <w:rFonts w:cstheme="minorHAnsi"/>
          <w:b/>
          <w:noProof/>
          <w:color w:val="000000" w:themeColor="text1"/>
          <w:sz w:val="24"/>
          <w:szCs w:val="24"/>
          <w:lang w:eastAsia="fr-FR"/>
        </w:rPr>
        <w:drawing>
          <wp:inline distT="0" distB="0" distL="0" distR="0">
            <wp:extent cx="1309864" cy="447675"/>
            <wp:effectExtent l="19050" t="0" r="4586" b="0"/>
            <wp:docPr id="4" name="Image 1" descr="C:\DOCS FRAC-6\Administratif FRAC Bg\Capture toto2.PNG"/>
            <wp:cNvGraphicFramePr/>
            <a:graphic xmlns:a="http://schemas.openxmlformats.org/drawingml/2006/main">
              <a:graphicData uri="http://schemas.openxmlformats.org/drawingml/2006/picture">
                <pic:pic xmlns:pic="http://schemas.openxmlformats.org/drawingml/2006/picture">
                  <pic:nvPicPr>
                    <pic:cNvPr id="0" name="Picture 1" descr="C:\DOCS FRAC-6\Administratif FRAC Bg\Capture toto2.PNG"/>
                    <pic:cNvPicPr>
                      <a:picLocks noChangeAspect="1" noChangeArrowheads="1"/>
                    </pic:cNvPicPr>
                  </pic:nvPicPr>
                  <pic:blipFill>
                    <a:blip r:embed="rId6" cstate="print"/>
                    <a:srcRect/>
                    <a:stretch>
                      <a:fillRect/>
                    </a:stretch>
                  </pic:blipFill>
                  <pic:spPr bwMode="auto">
                    <a:xfrm>
                      <a:off x="0" y="0"/>
                      <a:ext cx="1309864" cy="447675"/>
                    </a:xfrm>
                    <a:prstGeom prst="rect">
                      <a:avLst/>
                    </a:prstGeom>
                    <a:noFill/>
                    <a:ln w="9525">
                      <a:noFill/>
                      <a:miter lim="800000"/>
                      <a:headEnd/>
                      <a:tailEnd/>
                    </a:ln>
                  </pic:spPr>
                </pic:pic>
              </a:graphicData>
            </a:graphic>
          </wp:inline>
        </w:drawing>
      </w:r>
    </w:p>
    <w:p w:rsidR="00D66ECF" w:rsidRPr="00E24669" w:rsidRDefault="00D66ECF" w:rsidP="00D66ECF">
      <w:pPr>
        <w:spacing w:after="0"/>
        <w:ind w:right="-567"/>
        <w:jc w:val="right"/>
        <w:rPr>
          <w:rFonts w:ascii="Orly Stencil Nor" w:hAnsi="Orly Stencil Nor" w:cstheme="minorHAnsi"/>
          <w:b/>
          <w:color w:val="FF0000"/>
          <w:sz w:val="48"/>
          <w:szCs w:val="48"/>
        </w:rPr>
      </w:pPr>
      <w:r w:rsidRPr="00E24669">
        <w:rPr>
          <w:rFonts w:ascii="Orly Stencil Nor" w:hAnsi="Orly Stencil Nor" w:cstheme="minorHAnsi"/>
          <w:b/>
          <w:color w:val="FF0000"/>
          <w:sz w:val="48"/>
          <w:szCs w:val="48"/>
        </w:rPr>
        <w:t>Communiqué de presse</w:t>
      </w:r>
    </w:p>
    <w:p w:rsidR="003C5D48" w:rsidRPr="00525D7C" w:rsidRDefault="00D66ECF" w:rsidP="00D66ECF">
      <w:pPr>
        <w:ind w:right="-567"/>
        <w:jc w:val="right"/>
        <w:rPr>
          <w:rFonts w:cstheme="minorHAnsi"/>
          <w:sz w:val="24"/>
          <w:szCs w:val="24"/>
        </w:rPr>
      </w:pPr>
      <w:r>
        <w:rPr>
          <w:rFonts w:cstheme="minorHAnsi"/>
          <w:sz w:val="24"/>
          <w:szCs w:val="24"/>
        </w:rPr>
        <w:t>_____</w:t>
      </w:r>
      <w:r w:rsidR="008E2A9E">
        <w:rPr>
          <w:rFonts w:cstheme="minorHAnsi"/>
          <w:sz w:val="24"/>
          <w:szCs w:val="24"/>
        </w:rPr>
        <w:t>______________________</w:t>
      </w:r>
      <w:r w:rsidR="003C5D48" w:rsidRPr="00525D7C">
        <w:rPr>
          <w:rFonts w:cstheme="minorHAnsi"/>
          <w:sz w:val="24"/>
          <w:szCs w:val="24"/>
        </w:rPr>
        <w:t>_________</w:t>
      </w:r>
      <w:r w:rsidR="000D770E">
        <w:rPr>
          <w:rFonts w:cstheme="minorHAnsi"/>
          <w:sz w:val="24"/>
          <w:szCs w:val="24"/>
        </w:rPr>
        <w:t>__</w:t>
      </w:r>
      <w:r w:rsidR="003C5D48" w:rsidRPr="00525D7C">
        <w:rPr>
          <w:rFonts w:cstheme="minorHAnsi"/>
          <w:sz w:val="24"/>
          <w:szCs w:val="24"/>
        </w:rPr>
        <w:t>______________________</w:t>
      </w:r>
      <w:r w:rsidR="00C10E64" w:rsidRPr="00525D7C">
        <w:rPr>
          <w:rFonts w:cstheme="minorHAnsi"/>
          <w:sz w:val="24"/>
          <w:szCs w:val="24"/>
        </w:rPr>
        <w:t>____________________</w:t>
      </w:r>
    </w:p>
    <w:p w:rsidR="003C5D48" w:rsidRDefault="003C5D48" w:rsidP="003C5D48">
      <w:pPr>
        <w:spacing w:after="0" w:line="240" w:lineRule="auto"/>
        <w:rPr>
          <w:rFonts w:cstheme="minorHAnsi"/>
          <w:b/>
          <w:i/>
          <w:color w:val="FF0000"/>
          <w:sz w:val="28"/>
          <w:szCs w:val="28"/>
        </w:rPr>
      </w:pPr>
      <w:r w:rsidRPr="00D66ECF">
        <w:rPr>
          <w:rFonts w:cstheme="minorHAnsi"/>
          <w:color w:val="808080" w:themeColor="background1" w:themeShade="80"/>
        </w:rPr>
        <w:t>Exposition :</w:t>
      </w:r>
      <w:r w:rsidRPr="00D66ECF">
        <w:rPr>
          <w:rFonts w:cstheme="minorHAnsi"/>
        </w:rPr>
        <w:tab/>
      </w:r>
      <w:r w:rsidRPr="00D66ECF">
        <w:rPr>
          <w:rFonts w:cstheme="minorHAnsi"/>
        </w:rPr>
        <w:tab/>
      </w:r>
      <w:r w:rsidR="00D66ECF">
        <w:rPr>
          <w:rFonts w:cstheme="minorHAnsi"/>
        </w:rPr>
        <w:tab/>
      </w:r>
      <w:r w:rsidR="00D66ECF">
        <w:rPr>
          <w:rFonts w:cstheme="minorHAnsi"/>
        </w:rPr>
        <w:tab/>
      </w:r>
      <w:r w:rsidR="00284EEA" w:rsidRPr="00284EEA">
        <w:rPr>
          <w:rFonts w:cstheme="minorHAnsi"/>
          <w:b/>
          <w:i/>
          <w:color w:val="FF0000"/>
          <w:sz w:val="28"/>
          <w:szCs w:val="28"/>
        </w:rPr>
        <w:t>Estoril</w:t>
      </w:r>
    </w:p>
    <w:p w:rsidR="00DB0380" w:rsidRPr="00DB0380" w:rsidRDefault="00DB0380" w:rsidP="003C5D48">
      <w:pPr>
        <w:spacing w:after="0" w:line="240" w:lineRule="auto"/>
        <w:rPr>
          <w:rFonts w:cstheme="minorHAnsi"/>
          <w:color w:val="FF0000"/>
          <w:sz w:val="20"/>
          <w:szCs w:val="20"/>
        </w:rPr>
      </w:pPr>
      <w:r>
        <w:rPr>
          <w:rFonts w:cstheme="minorHAnsi"/>
          <w:b/>
          <w:i/>
          <w:color w:val="FF0000"/>
          <w:sz w:val="28"/>
          <w:szCs w:val="28"/>
        </w:rPr>
        <w:tab/>
      </w:r>
      <w:r>
        <w:rPr>
          <w:rFonts w:cstheme="minorHAnsi"/>
          <w:b/>
          <w:i/>
          <w:color w:val="FF0000"/>
          <w:sz w:val="28"/>
          <w:szCs w:val="28"/>
        </w:rPr>
        <w:tab/>
      </w:r>
      <w:r>
        <w:rPr>
          <w:rFonts w:cstheme="minorHAnsi"/>
          <w:b/>
          <w:i/>
          <w:color w:val="FF0000"/>
          <w:sz w:val="28"/>
          <w:szCs w:val="28"/>
        </w:rPr>
        <w:tab/>
      </w:r>
      <w:r>
        <w:rPr>
          <w:rFonts w:cstheme="minorHAnsi"/>
          <w:b/>
          <w:i/>
          <w:color w:val="FF0000"/>
          <w:sz w:val="28"/>
          <w:szCs w:val="28"/>
        </w:rPr>
        <w:tab/>
      </w:r>
      <w:r>
        <w:rPr>
          <w:rFonts w:cstheme="minorHAnsi"/>
          <w:b/>
          <w:i/>
          <w:color w:val="FF0000"/>
          <w:sz w:val="28"/>
          <w:szCs w:val="28"/>
        </w:rPr>
        <w:tab/>
      </w:r>
      <w:r w:rsidRPr="00DB0380">
        <w:rPr>
          <w:rFonts w:cstheme="minorHAnsi"/>
          <w:b/>
          <w:color w:val="FF0000"/>
          <w:sz w:val="20"/>
          <w:szCs w:val="20"/>
        </w:rPr>
        <w:t>Tom Holmes – Christian Lindow</w:t>
      </w:r>
    </w:p>
    <w:p w:rsidR="000E120E" w:rsidRPr="00D66ECF" w:rsidRDefault="000E120E" w:rsidP="000E120E">
      <w:pPr>
        <w:spacing w:after="0" w:line="240" w:lineRule="auto"/>
        <w:rPr>
          <w:rFonts w:cstheme="minorHAnsi"/>
        </w:rPr>
      </w:pPr>
      <w:r w:rsidRPr="00D66ECF">
        <w:rPr>
          <w:rFonts w:cstheme="minorHAnsi"/>
          <w:color w:val="808080" w:themeColor="background1" w:themeShade="80"/>
        </w:rPr>
        <w:t>Artiste</w:t>
      </w:r>
      <w:r w:rsidR="00284EEA">
        <w:rPr>
          <w:rFonts w:cstheme="minorHAnsi"/>
          <w:color w:val="808080" w:themeColor="background1" w:themeShade="80"/>
        </w:rPr>
        <w:t>s</w:t>
      </w:r>
      <w:r w:rsidRPr="00D66ECF">
        <w:rPr>
          <w:rFonts w:cstheme="minorHAnsi"/>
          <w:color w:val="808080" w:themeColor="background1" w:themeShade="80"/>
        </w:rPr>
        <w:t> :</w:t>
      </w:r>
      <w:r w:rsidRPr="00D66ECF">
        <w:rPr>
          <w:rFonts w:cstheme="minorHAnsi"/>
        </w:rPr>
        <w:t xml:space="preserve"> </w:t>
      </w:r>
      <w:r w:rsidRPr="00D66ECF">
        <w:rPr>
          <w:rFonts w:cstheme="minorHAnsi"/>
        </w:rPr>
        <w:tab/>
      </w:r>
      <w:r w:rsidRPr="00D66ECF">
        <w:rPr>
          <w:rFonts w:cstheme="minorHAnsi"/>
        </w:rPr>
        <w:tab/>
      </w:r>
      <w:r>
        <w:rPr>
          <w:rFonts w:cstheme="minorHAnsi"/>
        </w:rPr>
        <w:tab/>
      </w:r>
      <w:r>
        <w:rPr>
          <w:rFonts w:cstheme="minorHAnsi"/>
        </w:rPr>
        <w:tab/>
      </w:r>
      <w:r w:rsidR="00284EEA">
        <w:rPr>
          <w:rFonts w:cstheme="minorHAnsi"/>
        </w:rPr>
        <w:t>Tom Holmes</w:t>
      </w:r>
      <w:r w:rsidR="006E1132">
        <w:rPr>
          <w:rFonts w:cstheme="minorHAnsi"/>
        </w:rPr>
        <w:t xml:space="preserve"> et Christian Lindow</w:t>
      </w:r>
    </w:p>
    <w:p w:rsidR="00D66ECF" w:rsidRDefault="008F29D5" w:rsidP="003C5D48">
      <w:pPr>
        <w:spacing w:after="0" w:line="240" w:lineRule="auto"/>
        <w:rPr>
          <w:rFonts w:cstheme="minorHAnsi"/>
        </w:rPr>
      </w:pPr>
      <w:r w:rsidRPr="00D66ECF">
        <w:rPr>
          <w:rFonts w:cstheme="minorHAnsi"/>
          <w:color w:val="808080" w:themeColor="background1" w:themeShade="80"/>
        </w:rPr>
        <w:t>Commissariat</w:t>
      </w:r>
      <w:r w:rsidR="006F1C40">
        <w:rPr>
          <w:rFonts w:cstheme="minorHAnsi"/>
          <w:color w:val="808080" w:themeColor="background1" w:themeShade="80"/>
        </w:rPr>
        <w:t xml:space="preserve"> </w:t>
      </w:r>
      <w:r w:rsidRPr="00D66ECF">
        <w:rPr>
          <w:rFonts w:cstheme="minorHAnsi"/>
          <w:color w:val="808080" w:themeColor="background1" w:themeShade="80"/>
        </w:rPr>
        <w:t>:</w:t>
      </w:r>
      <w:r w:rsidRPr="00D66ECF">
        <w:rPr>
          <w:rFonts w:cstheme="minorHAnsi"/>
          <w:color w:val="808080" w:themeColor="background1" w:themeShade="80"/>
        </w:rPr>
        <w:tab/>
      </w:r>
      <w:r w:rsidR="00D66ECF">
        <w:rPr>
          <w:rFonts w:cstheme="minorHAnsi"/>
        </w:rPr>
        <w:tab/>
      </w:r>
      <w:r w:rsidR="00D66ECF">
        <w:rPr>
          <w:rFonts w:cstheme="minorHAnsi"/>
        </w:rPr>
        <w:tab/>
      </w:r>
      <w:r w:rsidR="006F1C40">
        <w:rPr>
          <w:rFonts w:cstheme="minorHAnsi"/>
        </w:rPr>
        <w:tab/>
      </w:r>
      <w:r w:rsidR="000E120E" w:rsidRPr="00D66ECF">
        <w:rPr>
          <w:rFonts w:cstheme="minorHAnsi"/>
        </w:rPr>
        <w:t>Astrid Handa-Gagnard, Directrice du FRAC Bourgogne</w:t>
      </w:r>
    </w:p>
    <w:p w:rsidR="003C5D48" w:rsidRPr="00D66ECF" w:rsidRDefault="00797224" w:rsidP="003C5D48">
      <w:pPr>
        <w:spacing w:after="0" w:line="240" w:lineRule="auto"/>
        <w:rPr>
          <w:rFonts w:cstheme="minorHAnsi"/>
        </w:rPr>
      </w:pPr>
      <w:r>
        <w:rPr>
          <w:rFonts w:cstheme="minorHAnsi"/>
          <w:color w:val="808080" w:themeColor="background1" w:themeShade="80"/>
        </w:rPr>
        <w:t>P</w:t>
      </w:r>
      <w:r w:rsidR="000E120E">
        <w:rPr>
          <w:rFonts w:cstheme="minorHAnsi"/>
          <w:color w:val="808080" w:themeColor="background1" w:themeShade="80"/>
        </w:rPr>
        <w:t>roduction</w:t>
      </w:r>
      <w:r w:rsidR="00D66ECF">
        <w:rPr>
          <w:rFonts w:cstheme="minorHAnsi"/>
        </w:rPr>
        <w:t> </w:t>
      </w:r>
      <w:r w:rsidR="00D66ECF" w:rsidRPr="00DB0380">
        <w:rPr>
          <w:rFonts w:cstheme="minorHAnsi"/>
          <w:color w:val="808080" w:themeColor="background1" w:themeShade="80"/>
        </w:rPr>
        <w:t>:</w:t>
      </w:r>
      <w:r w:rsidR="000E120E">
        <w:rPr>
          <w:rFonts w:cstheme="minorHAnsi"/>
        </w:rPr>
        <w:tab/>
      </w:r>
      <w:r w:rsidR="000E120E">
        <w:rPr>
          <w:rFonts w:cstheme="minorHAnsi"/>
        </w:rPr>
        <w:tab/>
      </w:r>
      <w:r w:rsidR="000E120E">
        <w:rPr>
          <w:rFonts w:cstheme="minorHAnsi"/>
        </w:rPr>
        <w:tab/>
      </w:r>
      <w:r w:rsidR="000E120E">
        <w:rPr>
          <w:rFonts w:cstheme="minorHAnsi"/>
        </w:rPr>
        <w:tab/>
      </w:r>
      <w:r w:rsidR="003C5D48" w:rsidRPr="00D66ECF">
        <w:rPr>
          <w:rFonts w:cstheme="minorHAnsi"/>
        </w:rPr>
        <w:t>FRAC Bourgogne</w:t>
      </w:r>
    </w:p>
    <w:p w:rsidR="003C5D48" w:rsidRDefault="003C5D48" w:rsidP="003C5D48">
      <w:pPr>
        <w:spacing w:after="0" w:line="240" w:lineRule="auto"/>
        <w:rPr>
          <w:rFonts w:cstheme="minorHAnsi"/>
        </w:rPr>
      </w:pPr>
      <w:r w:rsidRPr="00D66ECF">
        <w:rPr>
          <w:rFonts w:cstheme="minorHAnsi"/>
          <w:color w:val="808080" w:themeColor="background1" w:themeShade="80"/>
        </w:rPr>
        <w:t>Dates :</w:t>
      </w:r>
      <w:r w:rsidRPr="00D66ECF">
        <w:rPr>
          <w:rFonts w:cstheme="minorHAnsi"/>
          <w:color w:val="808080" w:themeColor="background1" w:themeShade="80"/>
        </w:rPr>
        <w:tab/>
      </w:r>
      <w:r w:rsidRPr="00D66ECF">
        <w:rPr>
          <w:rFonts w:cstheme="minorHAnsi"/>
        </w:rPr>
        <w:tab/>
      </w:r>
      <w:r w:rsidRPr="00D66ECF">
        <w:rPr>
          <w:rFonts w:cstheme="minorHAnsi"/>
        </w:rPr>
        <w:tab/>
      </w:r>
      <w:r w:rsidR="00D66ECF">
        <w:rPr>
          <w:rFonts w:cstheme="minorHAnsi"/>
        </w:rPr>
        <w:tab/>
      </w:r>
      <w:r w:rsidR="00D66ECF">
        <w:rPr>
          <w:rFonts w:cstheme="minorHAnsi"/>
        </w:rPr>
        <w:tab/>
      </w:r>
      <w:r w:rsidR="00797224">
        <w:rPr>
          <w:rFonts w:cstheme="minorHAnsi"/>
        </w:rPr>
        <w:t xml:space="preserve">A partir du </w:t>
      </w:r>
      <w:r w:rsidR="00284EEA">
        <w:rPr>
          <w:rFonts w:cstheme="minorHAnsi"/>
        </w:rPr>
        <w:t>26 mars 2016</w:t>
      </w:r>
    </w:p>
    <w:p w:rsidR="007B197D" w:rsidRPr="00D66ECF" w:rsidRDefault="007B197D" w:rsidP="003C5D48">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Ouverture </w:t>
      </w:r>
      <w:r w:rsidR="00AD194E">
        <w:rPr>
          <w:rFonts w:cstheme="minorHAnsi"/>
        </w:rPr>
        <w:t>les 1</w:t>
      </w:r>
      <w:r w:rsidR="00AD194E" w:rsidRPr="00AD194E">
        <w:rPr>
          <w:rFonts w:cstheme="minorHAnsi"/>
          <w:vertAlign w:val="superscript"/>
        </w:rPr>
        <w:t>er</w:t>
      </w:r>
      <w:r w:rsidR="00AD194E">
        <w:rPr>
          <w:rFonts w:cstheme="minorHAnsi"/>
        </w:rPr>
        <w:t xml:space="preserve"> vendredis du mois de 13h à </w:t>
      </w:r>
      <w:r w:rsidR="00284EEA">
        <w:rPr>
          <w:rFonts w:cstheme="minorHAnsi"/>
        </w:rPr>
        <w:t>17h30</w:t>
      </w:r>
    </w:p>
    <w:p w:rsidR="003C5D48" w:rsidRPr="00D66ECF" w:rsidRDefault="003C5D48" w:rsidP="003C5D48">
      <w:pPr>
        <w:spacing w:after="0" w:line="240" w:lineRule="auto"/>
        <w:rPr>
          <w:rFonts w:cstheme="minorHAnsi"/>
        </w:rPr>
      </w:pPr>
      <w:r w:rsidRPr="00D66ECF">
        <w:rPr>
          <w:rFonts w:cstheme="minorHAnsi"/>
          <w:color w:val="808080" w:themeColor="background1" w:themeShade="80"/>
        </w:rPr>
        <w:t>Lieu :</w:t>
      </w:r>
      <w:r w:rsidRPr="00D66ECF">
        <w:rPr>
          <w:rFonts w:cstheme="minorHAnsi"/>
        </w:rPr>
        <w:tab/>
      </w:r>
      <w:r w:rsidRPr="00D66ECF">
        <w:rPr>
          <w:rFonts w:cstheme="minorHAnsi"/>
        </w:rPr>
        <w:tab/>
      </w:r>
      <w:r w:rsidRPr="00D66ECF">
        <w:rPr>
          <w:rFonts w:cstheme="minorHAnsi"/>
        </w:rPr>
        <w:tab/>
      </w:r>
      <w:r w:rsidR="00D66ECF">
        <w:rPr>
          <w:rFonts w:cstheme="minorHAnsi"/>
        </w:rPr>
        <w:tab/>
      </w:r>
      <w:r w:rsidR="00D66ECF">
        <w:rPr>
          <w:rFonts w:cstheme="minorHAnsi"/>
        </w:rPr>
        <w:tab/>
      </w:r>
      <w:r w:rsidR="00797224">
        <w:rPr>
          <w:rFonts w:cstheme="minorHAnsi"/>
        </w:rPr>
        <w:t>Garage Saint-Chri</w:t>
      </w:r>
      <w:r w:rsidR="00B90364">
        <w:rPr>
          <w:rFonts w:cstheme="minorHAnsi"/>
        </w:rPr>
        <w:t>s</w:t>
      </w:r>
      <w:r w:rsidR="006F1C40">
        <w:rPr>
          <w:rFonts w:cstheme="minorHAnsi"/>
        </w:rPr>
        <w:t>tophe, 31 avenue Général Leclerc, Chagny</w:t>
      </w:r>
    </w:p>
    <w:p w:rsidR="00D66ECF" w:rsidRPr="00E24669" w:rsidRDefault="00D66ECF" w:rsidP="00D66ECF">
      <w:pPr>
        <w:spacing w:after="0" w:line="240" w:lineRule="auto"/>
        <w:rPr>
          <w:rFonts w:cstheme="minorHAnsi"/>
        </w:rPr>
      </w:pPr>
      <w:r w:rsidRPr="00E24669">
        <w:rPr>
          <w:rFonts w:cstheme="minorHAnsi"/>
          <w:color w:val="808080" w:themeColor="background1" w:themeShade="80"/>
        </w:rPr>
        <w:t>Renseignements :</w:t>
      </w:r>
      <w:r w:rsidRPr="00E24669">
        <w:rPr>
          <w:rFonts w:cstheme="minorHAnsi"/>
        </w:rPr>
        <w:t xml:space="preserve"> </w:t>
      </w:r>
      <w:r w:rsidRPr="00E24669">
        <w:rPr>
          <w:rFonts w:cstheme="minorHAnsi"/>
        </w:rPr>
        <w:tab/>
      </w:r>
      <w:r w:rsidRPr="00E24669">
        <w:rPr>
          <w:rFonts w:cstheme="minorHAnsi"/>
        </w:rPr>
        <w:tab/>
      </w:r>
      <w:r w:rsidRPr="00E24669">
        <w:rPr>
          <w:rFonts w:cstheme="minorHAnsi"/>
        </w:rPr>
        <w:tab/>
        <w:t>+33 (0)3 80 67 18 18</w:t>
      </w:r>
      <w:r w:rsidR="000D770E">
        <w:rPr>
          <w:rFonts w:cstheme="minorHAnsi"/>
        </w:rPr>
        <w:t xml:space="preserve"> / +33(0)3 80 67 07 82</w:t>
      </w:r>
      <w:r w:rsidRPr="00E24669">
        <w:rPr>
          <w:rFonts w:cstheme="minorHAnsi"/>
        </w:rPr>
        <w:t xml:space="preserve"> </w:t>
      </w:r>
    </w:p>
    <w:p w:rsidR="00D66ECF" w:rsidRPr="00E24669" w:rsidRDefault="00D66ECF" w:rsidP="00D66ECF">
      <w:pPr>
        <w:pBdr>
          <w:bottom w:val="single" w:sz="12" w:space="17" w:color="auto"/>
        </w:pBdr>
        <w:spacing w:after="0" w:line="240" w:lineRule="auto"/>
        <w:rPr>
          <w:rFonts w:cstheme="minorHAnsi"/>
        </w:rPr>
      </w:pPr>
      <w:r w:rsidRPr="00E24669">
        <w:rPr>
          <w:rFonts w:cstheme="minorHAnsi"/>
          <w:color w:val="808080" w:themeColor="background1" w:themeShade="80"/>
        </w:rPr>
        <w:t>Contact presse :</w:t>
      </w:r>
      <w:r w:rsidRPr="00E24669">
        <w:rPr>
          <w:rFonts w:cstheme="minorHAnsi"/>
        </w:rPr>
        <w:t xml:space="preserve"> </w:t>
      </w:r>
      <w:r w:rsidRPr="00E24669">
        <w:rPr>
          <w:rFonts w:cstheme="minorHAnsi"/>
        </w:rPr>
        <w:tab/>
      </w:r>
      <w:r w:rsidRPr="00E24669">
        <w:rPr>
          <w:rFonts w:cstheme="minorHAnsi"/>
        </w:rPr>
        <w:tab/>
      </w:r>
      <w:r w:rsidRPr="00E24669">
        <w:rPr>
          <w:rFonts w:cstheme="minorHAnsi"/>
        </w:rPr>
        <w:tab/>
        <w:t xml:space="preserve">Carole Grandgirard </w:t>
      </w:r>
      <w:hyperlink r:id="rId11" w:history="1">
        <w:r w:rsidRPr="00E24669">
          <w:rPr>
            <w:rStyle w:val="Lienhypertexte"/>
            <w:rFonts w:cstheme="minorHAnsi"/>
          </w:rPr>
          <w:t>communication@frac-bourgogne.org</w:t>
        </w:r>
      </w:hyperlink>
      <w:r w:rsidRPr="00E24669">
        <w:rPr>
          <w:rFonts w:cstheme="minorHAnsi"/>
        </w:rPr>
        <w:t xml:space="preserve"> </w:t>
      </w:r>
      <w:r w:rsidRPr="00E24669">
        <w:rPr>
          <w:rFonts w:cstheme="minorHAnsi"/>
        </w:rPr>
        <w:tab/>
      </w:r>
      <w:r w:rsidRPr="00E24669">
        <w:rPr>
          <w:rFonts w:cstheme="minorHAnsi"/>
        </w:rPr>
        <w:tab/>
      </w:r>
      <w:r w:rsidRPr="00E24669">
        <w:rPr>
          <w:rFonts w:cstheme="minorHAnsi"/>
        </w:rPr>
        <w:tab/>
      </w:r>
      <w:r w:rsidRPr="00E24669">
        <w:rPr>
          <w:rFonts w:cstheme="minorHAnsi"/>
        </w:rPr>
        <w:tab/>
      </w:r>
      <w:r w:rsidRPr="00E24669">
        <w:rPr>
          <w:rFonts w:cstheme="minorHAnsi"/>
        </w:rPr>
        <w:tab/>
      </w:r>
      <w:hyperlink r:id="rId12" w:history="1">
        <w:r w:rsidRPr="00E24669">
          <w:rPr>
            <w:rStyle w:val="Lienhypertexte"/>
            <w:rFonts w:cstheme="minorHAnsi"/>
          </w:rPr>
          <w:t>www.frac-bourgogne.org</w:t>
        </w:r>
      </w:hyperlink>
      <w:r w:rsidRPr="00E24669">
        <w:rPr>
          <w:rFonts w:cstheme="minorHAnsi"/>
        </w:rPr>
        <w:t xml:space="preserve"> </w:t>
      </w:r>
    </w:p>
    <w:p w:rsidR="00D66ECF" w:rsidRPr="00E24669" w:rsidRDefault="00467618" w:rsidP="00D66ECF">
      <w:pPr>
        <w:pBdr>
          <w:bottom w:val="single" w:sz="12" w:space="17" w:color="auto"/>
        </w:pBdr>
        <w:spacing w:after="0" w:line="240" w:lineRule="auto"/>
        <w:ind w:firstLine="708"/>
        <w:rPr>
          <w:rFonts w:cstheme="minorHAnsi"/>
        </w:rPr>
      </w:pPr>
      <w:r>
        <w:rPr>
          <w:rFonts w:cstheme="minorHAnsi"/>
        </w:rPr>
        <w:t xml:space="preserve">                            </w:t>
      </w:r>
      <w:r>
        <w:rPr>
          <w:rFonts w:cstheme="minorHAnsi"/>
        </w:rPr>
        <w:tab/>
      </w:r>
      <w:r>
        <w:rPr>
          <w:rFonts w:cstheme="minorHAnsi"/>
        </w:rPr>
        <w:tab/>
      </w:r>
      <w:r>
        <w:rPr>
          <w:rFonts w:cstheme="minorHAnsi"/>
        </w:rPr>
        <w:tab/>
      </w:r>
      <w:r w:rsidR="00D66ECF" w:rsidRPr="00E24669">
        <w:rPr>
          <w:rFonts w:cstheme="minorHAnsi"/>
        </w:rPr>
        <w:t>Page Facebook</w:t>
      </w:r>
    </w:p>
    <w:p w:rsidR="00D66ECF" w:rsidRPr="00E24669" w:rsidRDefault="00D66ECF" w:rsidP="00D66ECF">
      <w:pPr>
        <w:pBdr>
          <w:bottom w:val="single" w:sz="12" w:space="17" w:color="auto"/>
        </w:pBdr>
        <w:spacing w:after="0" w:line="240" w:lineRule="auto"/>
        <w:rPr>
          <w:rFonts w:cstheme="minorHAnsi"/>
        </w:rPr>
      </w:pPr>
      <w:r w:rsidRPr="00E24669">
        <w:rPr>
          <w:rFonts w:cstheme="minorHAnsi"/>
          <w:color w:val="808080" w:themeColor="background1" w:themeShade="80"/>
        </w:rPr>
        <w:t>Tarifs :</w:t>
      </w:r>
      <w:r w:rsidRPr="00E24669">
        <w:rPr>
          <w:rFonts w:cstheme="minorHAnsi"/>
          <w:color w:val="808080" w:themeColor="background1" w:themeShade="80"/>
        </w:rPr>
        <w:tab/>
      </w:r>
      <w:r w:rsidRPr="00E24669">
        <w:rPr>
          <w:rFonts w:cstheme="minorHAnsi"/>
        </w:rPr>
        <w:tab/>
      </w:r>
      <w:r w:rsidRPr="00E24669">
        <w:rPr>
          <w:rFonts w:cstheme="minorHAnsi"/>
        </w:rPr>
        <w:tab/>
      </w:r>
      <w:r w:rsidRPr="00E24669">
        <w:rPr>
          <w:rFonts w:cstheme="minorHAnsi"/>
        </w:rPr>
        <w:tab/>
      </w:r>
      <w:r w:rsidRPr="00E24669">
        <w:rPr>
          <w:rFonts w:cstheme="minorHAnsi"/>
        </w:rPr>
        <w:tab/>
        <w:t xml:space="preserve">Entrée libre </w:t>
      </w:r>
    </w:p>
    <w:p w:rsidR="00EA5324" w:rsidRDefault="00EA5324" w:rsidP="00C10E64">
      <w:pPr>
        <w:pStyle w:val="NormalWeb"/>
        <w:spacing w:before="0" w:beforeAutospacing="0" w:after="0" w:afterAutospacing="0"/>
        <w:jc w:val="both"/>
        <w:rPr>
          <w:rFonts w:asciiTheme="minorHAnsi" w:hAnsiTheme="minorHAnsi" w:cstheme="minorHAnsi"/>
          <w:sz w:val="22"/>
          <w:szCs w:val="22"/>
        </w:rPr>
      </w:pPr>
    </w:p>
    <w:p w:rsidR="007543BC" w:rsidRPr="007543BC" w:rsidRDefault="007543BC" w:rsidP="00621F02">
      <w:pPr>
        <w:spacing w:after="0"/>
        <w:jc w:val="both"/>
        <w:rPr>
          <w:sz w:val="20"/>
          <w:szCs w:val="20"/>
        </w:rPr>
      </w:pPr>
      <w:r>
        <w:rPr>
          <w:sz w:val="20"/>
          <w:szCs w:val="20"/>
        </w:rPr>
        <w:t>Après l’</w:t>
      </w:r>
      <w:r w:rsidRPr="007543BC">
        <w:rPr>
          <w:sz w:val="20"/>
          <w:szCs w:val="20"/>
        </w:rPr>
        <w:t>exposition inaugurale de l’</w:t>
      </w:r>
      <w:r w:rsidRPr="007543BC">
        <w:rPr>
          <w:i/>
          <w:sz w:val="20"/>
          <w:szCs w:val="20"/>
        </w:rPr>
        <w:t>Antenne Saint-Christophe</w:t>
      </w:r>
      <w:r w:rsidRPr="007543BC">
        <w:rPr>
          <w:sz w:val="20"/>
          <w:szCs w:val="20"/>
        </w:rPr>
        <w:t xml:space="preserve"> </w:t>
      </w:r>
      <w:r>
        <w:rPr>
          <w:sz w:val="20"/>
          <w:szCs w:val="20"/>
        </w:rPr>
        <w:t>présentant des œuvres d’Olivier Mosset, le FRAC Bourgogne vous invite à la rencontre avec deux artistes de sa collection, deux peintres sculpteurs, de deux générations et scènes artistiques différentes, Tom Holmes et Christian Lindow</w:t>
      </w:r>
      <w:r w:rsidRPr="007543BC">
        <w:rPr>
          <w:sz w:val="20"/>
          <w:szCs w:val="20"/>
        </w:rPr>
        <w:t>.</w:t>
      </w:r>
    </w:p>
    <w:p w:rsidR="007543BC" w:rsidRPr="007543BC" w:rsidRDefault="007543BC" w:rsidP="00621F02">
      <w:pPr>
        <w:spacing w:after="0"/>
        <w:jc w:val="both"/>
        <w:rPr>
          <w:sz w:val="20"/>
          <w:szCs w:val="20"/>
        </w:rPr>
      </w:pPr>
    </w:p>
    <w:p w:rsidR="007543BC" w:rsidRPr="007543BC" w:rsidRDefault="007543BC" w:rsidP="00621F02">
      <w:pPr>
        <w:spacing w:after="0"/>
        <w:jc w:val="both"/>
        <w:rPr>
          <w:sz w:val="20"/>
          <w:szCs w:val="20"/>
        </w:rPr>
      </w:pPr>
      <w:r w:rsidRPr="007543BC">
        <w:rPr>
          <w:sz w:val="20"/>
          <w:szCs w:val="20"/>
        </w:rPr>
        <w:t>L’</w:t>
      </w:r>
      <w:r w:rsidRPr="007543BC">
        <w:rPr>
          <w:i/>
          <w:sz w:val="20"/>
          <w:szCs w:val="20"/>
        </w:rPr>
        <w:t>Antenne Saint-Christophe</w:t>
      </w:r>
      <w:r w:rsidRPr="007543BC">
        <w:rPr>
          <w:sz w:val="20"/>
          <w:szCs w:val="20"/>
        </w:rPr>
        <w:t>, espace d’exposition permanent du FRAC Bourgogne</w:t>
      </w:r>
      <w:r>
        <w:rPr>
          <w:sz w:val="20"/>
          <w:szCs w:val="20"/>
        </w:rPr>
        <w:t xml:space="preserve"> depuis octobre 2014</w:t>
      </w:r>
      <w:r w:rsidRPr="007543BC">
        <w:rPr>
          <w:sz w:val="20"/>
          <w:szCs w:val="20"/>
        </w:rPr>
        <w:t xml:space="preserve">, occupe la partie droite du garage Saint-Christophe. Ce garage construit en 1932 par les frères Gabriel et Max Boulot, qui a retrouvé un usage professionnel et a été restauré </w:t>
      </w:r>
      <w:r>
        <w:rPr>
          <w:sz w:val="20"/>
          <w:szCs w:val="20"/>
        </w:rPr>
        <w:t>en 2014</w:t>
      </w:r>
      <w:r w:rsidRPr="007543BC">
        <w:rPr>
          <w:sz w:val="20"/>
          <w:szCs w:val="20"/>
        </w:rPr>
        <w:t xml:space="preserve"> par son nouveau propriétaire, porte sur sa façade située avenue Général Leclerc, les initiales de ses propriétaires historiques et actuel. Gabriel et Max Boulot ont nommé leur garage Saint-Christophe en souvenir et en référence à une ancienne petite chapelle située non loin du lieu du garage. Réquisitionné et occupé pour partie durant la seconde guerre mondiale, le garage Saint-Christophe redevient après guerre un lieu de rendez-vous convivial, bien connu des propriétaires de Bugatti, qui venaient y faire réparer leur véhicule. Les vedettes du cinéma de l’époque s’y arrêtaient, comme par exemple Michel Simon, faisant ainsi du garage Saint-Christophe, à l’instar de l’Auberge du Pont de Paris, un lieu phare de la vie de la Route Nationale 6.</w:t>
      </w:r>
    </w:p>
    <w:p w:rsidR="007543BC" w:rsidRPr="007543BC" w:rsidRDefault="007543BC" w:rsidP="00621F02">
      <w:pPr>
        <w:spacing w:after="0"/>
        <w:jc w:val="both"/>
        <w:rPr>
          <w:sz w:val="20"/>
          <w:szCs w:val="20"/>
        </w:rPr>
      </w:pPr>
      <w:r w:rsidRPr="007543BC">
        <w:rPr>
          <w:sz w:val="20"/>
          <w:szCs w:val="20"/>
        </w:rPr>
        <w:t xml:space="preserve">Le garage, concession Citröen, qui resta la propriété des Boulot jusqu’en 1963, </w:t>
      </w:r>
      <w:r>
        <w:rPr>
          <w:sz w:val="20"/>
          <w:szCs w:val="20"/>
        </w:rPr>
        <w:t xml:space="preserve">a </w:t>
      </w:r>
      <w:r w:rsidRPr="007543BC">
        <w:rPr>
          <w:sz w:val="20"/>
          <w:szCs w:val="20"/>
        </w:rPr>
        <w:t>p</w:t>
      </w:r>
      <w:r>
        <w:rPr>
          <w:sz w:val="20"/>
          <w:szCs w:val="20"/>
        </w:rPr>
        <w:t>ris depuis l’automne 2014</w:t>
      </w:r>
      <w:r w:rsidRPr="007543BC">
        <w:rPr>
          <w:sz w:val="20"/>
          <w:szCs w:val="20"/>
        </w:rPr>
        <w:t xml:space="preserve"> une dimension artistique contemporaine en accueillant la première antenne permanente du FRAC Bourgogne e</w:t>
      </w:r>
      <w:r w:rsidR="00762A0E">
        <w:rPr>
          <w:sz w:val="20"/>
          <w:szCs w:val="20"/>
        </w:rPr>
        <w:t>n dehors de Dijon</w:t>
      </w:r>
      <w:r w:rsidR="00871408">
        <w:rPr>
          <w:sz w:val="20"/>
          <w:szCs w:val="20"/>
        </w:rPr>
        <w:t>.</w:t>
      </w:r>
    </w:p>
    <w:p w:rsidR="007543BC" w:rsidRPr="007543BC" w:rsidRDefault="007543BC" w:rsidP="00621F02">
      <w:pPr>
        <w:pStyle w:val="NormalWeb"/>
        <w:spacing w:before="0" w:beforeAutospacing="0" w:after="0" w:afterAutospacing="0" w:line="276" w:lineRule="auto"/>
        <w:jc w:val="both"/>
        <w:rPr>
          <w:rFonts w:asciiTheme="minorHAnsi" w:hAnsiTheme="minorHAnsi" w:cstheme="minorHAnsi"/>
          <w:sz w:val="20"/>
          <w:szCs w:val="20"/>
        </w:rPr>
      </w:pPr>
    </w:p>
    <w:p w:rsidR="00762A0E" w:rsidRPr="00871408" w:rsidRDefault="00762A0E" w:rsidP="00621F02">
      <w:pPr>
        <w:pStyle w:val="NormalWeb"/>
        <w:spacing w:before="0" w:beforeAutospacing="0" w:after="0" w:afterAutospacing="0" w:line="276" w:lineRule="auto"/>
        <w:jc w:val="both"/>
        <w:rPr>
          <w:rFonts w:asciiTheme="minorHAnsi" w:hAnsiTheme="minorHAnsi" w:cstheme="minorHAnsi"/>
          <w:sz w:val="20"/>
          <w:szCs w:val="20"/>
        </w:rPr>
      </w:pPr>
      <w:r>
        <w:rPr>
          <w:rFonts w:asciiTheme="minorHAnsi" w:hAnsiTheme="minorHAnsi" w:cstheme="minorHAnsi"/>
          <w:sz w:val="20"/>
          <w:szCs w:val="20"/>
        </w:rPr>
        <w:t xml:space="preserve">Le titre, « Estoril », et un </w:t>
      </w:r>
      <w:r w:rsidRPr="00871408">
        <w:rPr>
          <w:rFonts w:asciiTheme="minorHAnsi" w:hAnsiTheme="minorHAnsi" w:cstheme="minorHAnsi"/>
          <w:sz w:val="20"/>
          <w:szCs w:val="20"/>
        </w:rPr>
        <w:t>premier regard sur l’exposition et les œuvres donnent à penser au voyage et à cette célèbre station balnéaire portugaise connue pour ses plages et ses compétitions sportives, comme le Grand Prix de Formule 1 du Portugal qui s’y est déroulé jusqu’en 1996.</w:t>
      </w:r>
    </w:p>
    <w:p w:rsidR="00505B2B" w:rsidRPr="00871408" w:rsidRDefault="00762A0E" w:rsidP="00621F02">
      <w:pPr>
        <w:pStyle w:val="NormalWeb"/>
        <w:spacing w:before="0" w:beforeAutospacing="0" w:after="0" w:afterAutospacing="0" w:line="276" w:lineRule="auto"/>
        <w:jc w:val="both"/>
        <w:rPr>
          <w:rFonts w:asciiTheme="minorHAnsi" w:hAnsiTheme="minorHAnsi" w:cstheme="minorHAnsi"/>
          <w:sz w:val="20"/>
          <w:szCs w:val="20"/>
        </w:rPr>
      </w:pPr>
      <w:r w:rsidRPr="00871408">
        <w:rPr>
          <w:rFonts w:asciiTheme="minorHAnsi" w:hAnsiTheme="minorHAnsi" w:cstheme="minorHAnsi"/>
          <w:sz w:val="20"/>
          <w:szCs w:val="20"/>
        </w:rPr>
        <w:t xml:space="preserve">Ici une sculpture automobile monumentale de Tom Holmes entre en dialogue avec deux peintures de paysage de </w:t>
      </w:r>
      <w:r w:rsidR="004D316A" w:rsidRPr="00871408">
        <w:rPr>
          <w:rFonts w:asciiTheme="minorHAnsi" w:hAnsiTheme="minorHAnsi" w:cstheme="minorHAnsi"/>
          <w:sz w:val="20"/>
          <w:szCs w:val="20"/>
        </w:rPr>
        <w:t>Christian Lindow</w:t>
      </w:r>
      <w:r w:rsidR="00386CCD" w:rsidRPr="00871408">
        <w:rPr>
          <w:rFonts w:asciiTheme="minorHAnsi" w:hAnsiTheme="minorHAnsi" w:cstheme="minorHAnsi"/>
          <w:sz w:val="20"/>
          <w:szCs w:val="20"/>
        </w:rPr>
        <w:t xml:space="preserve">. Mais </w:t>
      </w:r>
      <w:r w:rsidR="00871408" w:rsidRPr="00871408">
        <w:rPr>
          <w:rFonts w:asciiTheme="minorHAnsi" w:hAnsiTheme="minorHAnsi" w:cstheme="minorHAnsi"/>
          <w:sz w:val="20"/>
          <w:szCs w:val="20"/>
        </w:rPr>
        <w:t xml:space="preserve">à bien y regarder </w:t>
      </w:r>
      <w:r w:rsidR="00386CCD" w:rsidRPr="00871408">
        <w:rPr>
          <w:rFonts w:asciiTheme="minorHAnsi" w:hAnsiTheme="minorHAnsi" w:cstheme="minorHAnsi"/>
          <w:sz w:val="20"/>
          <w:szCs w:val="20"/>
        </w:rPr>
        <w:t xml:space="preserve">les </w:t>
      </w:r>
      <w:r w:rsidR="00871408" w:rsidRPr="00871408">
        <w:rPr>
          <w:rFonts w:asciiTheme="minorHAnsi" w:hAnsiTheme="minorHAnsi"/>
          <w:sz w:val="20"/>
          <w:szCs w:val="20"/>
        </w:rPr>
        <w:t xml:space="preserve">œuvres suggèrent un voyage immobile dans ce lieu situé à proximité immédiate de l’œuvre sculpturale d’Olivier Mosset intitulée </w:t>
      </w:r>
      <w:r w:rsidR="00871408" w:rsidRPr="00871408">
        <w:rPr>
          <w:rFonts w:asciiTheme="minorHAnsi" w:hAnsiTheme="minorHAnsi"/>
          <w:i/>
          <w:sz w:val="20"/>
          <w:szCs w:val="20"/>
        </w:rPr>
        <w:t>Pont de Paris II,</w:t>
      </w:r>
      <w:r w:rsidR="00871408" w:rsidRPr="00871408">
        <w:rPr>
          <w:rFonts w:asciiTheme="minorHAnsi" w:hAnsiTheme="minorHAnsi"/>
          <w:sz w:val="20"/>
          <w:szCs w:val="20"/>
        </w:rPr>
        <w:t xml:space="preserve"> réalisée </w:t>
      </w:r>
      <w:r w:rsidR="00871408">
        <w:rPr>
          <w:rFonts w:asciiTheme="minorHAnsi" w:hAnsiTheme="minorHAnsi"/>
          <w:sz w:val="20"/>
          <w:szCs w:val="20"/>
        </w:rPr>
        <w:t>grâce à</w:t>
      </w:r>
      <w:r w:rsidR="00871408" w:rsidRPr="00871408">
        <w:rPr>
          <w:rFonts w:asciiTheme="minorHAnsi" w:hAnsiTheme="minorHAnsi"/>
          <w:sz w:val="20"/>
          <w:szCs w:val="20"/>
        </w:rPr>
        <w:t xml:space="preserve"> la </w:t>
      </w:r>
      <w:r w:rsidR="00871408" w:rsidRPr="00871408">
        <w:rPr>
          <w:rFonts w:asciiTheme="minorHAnsi" w:hAnsiTheme="minorHAnsi"/>
          <w:sz w:val="20"/>
          <w:szCs w:val="20"/>
        </w:rPr>
        <w:lastRenderedPageBreak/>
        <w:t>procédure Nouveaux Commanditaires de la Fondation de France dans le cadre du projet de revalorisation de la Nationale 6 porté par Olivier Mosset depuis dix années.</w:t>
      </w:r>
    </w:p>
    <w:p w:rsidR="00914D6B" w:rsidRPr="007543BC" w:rsidRDefault="00914D6B" w:rsidP="00621F02">
      <w:pPr>
        <w:spacing w:after="0"/>
        <w:jc w:val="both"/>
        <w:rPr>
          <w:rFonts w:cstheme="minorHAnsi"/>
          <w:sz w:val="20"/>
          <w:szCs w:val="20"/>
        </w:rPr>
      </w:pPr>
    </w:p>
    <w:p w:rsidR="007543BC" w:rsidRPr="00030427" w:rsidRDefault="00F17FF0" w:rsidP="00621F02">
      <w:pPr>
        <w:pStyle w:val="NormalWeb"/>
        <w:spacing w:before="0" w:beforeAutospacing="0" w:after="0" w:afterAutospacing="0" w:line="276" w:lineRule="auto"/>
        <w:jc w:val="both"/>
        <w:rPr>
          <w:rFonts w:asciiTheme="minorHAnsi" w:hAnsiTheme="minorHAnsi" w:cstheme="minorHAnsi"/>
          <w:sz w:val="20"/>
          <w:szCs w:val="20"/>
        </w:rPr>
      </w:pPr>
      <w:r w:rsidRPr="00030427">
        <w:rPr>
          <w:rFonts w:asciiTheme="minorHAnsi" w:hAnsiTheme="minorHAnsi" w:cstheme="minorHAnsi"/>
          <w:sz w:val="20"/>
          <w:szCs w:val="20"/>
        </w:rPr>
        <w:t>La peinture de Christian Lindow s’est développée en Suisse à Berne dans les années 1970 dans un rapport important aux scènes artistique bernoise et allemande. Christian Lindow fit le choix de réinvestir le tableau par la peinture et l’image avec des œuvres uniques, mais produites en série</w:t>
      </w:r>
      <w:r w:rsidR="00030427" w:rsidRPr="00030427">
        <w:rPr>
          <w:rFonts w:asciiTheme="minorHAnsi" w:hAnsiTheme="minorHAnsi" w:cstheme="minorHAnsi"/>
          <w:sz w:val="20"/>
          <w:szCs w:val="20"/>
        </w:rPr>
        <w:t>, dans lesquelles il convoque des images statiques, rendues banales par leur médiatisation</w:t>
      </w:r>
      <w:r w:rsidRPr="00030427">
        <w:rPr>
          <w:rFonts w:asciiTheme="minorHAnsi" w:hAnsiTheme="minorHAnsi" w:cstheme="minorHAnsi"/>
          <w:sz w:val="20"/>
          <w:szCs w:val="20"/>
        </w:rPr>
        <w:t>.</w:t>
      </w:r>
      <w:r w:rsidR="00030427" w:rsidRPr="00030427">
        <w:rPr>
          <w:rFonts w:asciiTheme="minorHAnsi" w:hAnsiTheme="minorHAnsi" w:cstheme="minorHAnsi"/>
          <w:sz w:val="20"/>
          <w:szCs w:val="20"/>
        </w:rPr>
        <w:t xml:space="preserve"> Il a su mettre en place les moyens lui autorisant une interprétation picturale sans artifices ou dissimulations techniques. Comme pour ses autres peintures, </w:t>
      </w:r>
      <w:r w:rsidR="00030427" w:rsidRPr="00030427">
        <w:rPr>
          <w:rFonts w:asciiTheme="minorHAnsi" w:hAnsiTheme="minorHAnsi" w:cstheme="minorHAnsi"/>
          <w:i/>
          <w:sz w:val="20"/>
          <w:szCs w:val="20"/>
        </w:rPr>
        <w:t>Estoril</w:t>
      </w:r>
      <w:r w:rsidR="00030427" w:rsidRPr="00030427">
        <w:rPr>
          <w:rFonts w:asciiTheme="minorHAnsi" w:hAnsiTheme="minorHAnsi" w:cstheme="minorHAnsi"/>
          <w:sz w:val="20"/>
          <w:szCs w:val="20"/>
        </w:rPr>
        <w:t xml:space="preserve"> et </w:t>
      </w:r>
      <w:r w:rsidR="00030427" w:rsidRPr="00030427">
        <w:rPr>
          <w:rFonts w:asciiTheme="minorHAnsi" w:hAnsiTheme="minorHAnsi" w:cs="Arial"/>
          <w:i/>
          <w:sz w:val="20"/>
          <w:szCs w:val="20"/>
        </w:rPr>
        <w:t>Platz mit Obelisk</w:t>
      </w:r>
      <w:r w:rsidR="00030427" w:rsidRPr="00030427">
        <w:rPr>
          <w:rFonts w:asciiTheme="minorHAnsi" w:hAnsiTheme="minorHAnsi" w:cs="Arial"/>
          <w:sz w:val="20"/>
          <w:szCs w:val="20"/>
        </w:rPr>
        <w:t xml:space="preserve"> ont été peintes d’après un document photographique sur une toile non préparée. L’effet « carte postale »</w:t>
      </w:r>
      <w:r w:rsidR="00030427">
        <w:rPr>
          <w:rFonts w:asciiTheme="minorHAnsi" w:hAnsiTheme="minorHAnsi" w:cs="Arial"/>
          <w:sz w:val="20"/>
          <w:szCs w:val="20"/>
        </w:rPr>
        <w:t xml:space="preserve"> de l’image est accentué par la marge blanche </w:t>
      </w:r>
      <w:r w:rsidR="00621F02">
        <w:rPr>
          <w:rFonts w:asciiTheme="minorHAnsi" w:hAnsiTheme="minorHAnsi" w:cs="Arial"/>
          <w:sz w:val="20"/>
          <w:szCs w:val="20"/>
        </w:rPr>
        <w:t>entourant</w:t>
      </w:r>
      <w:r w:rsidR="00030427">
        <w:rPr>
          <w:rFonts w:asciiTheme="minorHAnsi" w:hAnsiTheme="minorHAnsi" w:cs="Arial"/>
          <w:sz w:val="20"/>
          <w:szCs w:val="20"/>
        </w:rPr>
        <w:t xml:space="preserve"> la composition</w:t>
      </w:r>
      <w:r w:rsidR="00621F02">
        <w:rPr>
          <w:rFonts w:asciiTheme="minorHAnsi" w:hAnsiTheme="minorHAnsi" w:cs="Arial"/>
          <w:sz w:val="20"/>
          <w:szCs w:val="20"/>
        </w:rPr>
        <w:t>. Ces paysages, ou plus exactement, leurs images, renvoient aux clichés touristiques classiques.</w:t>
      </w:r>
    </w:p>
    <w:p w:rsidR="007543BC" w:rsidRPr="00030427" w:rsidRDefault="007543BC" w:rsidP="00621F02">
      <w:pPr>
        <w:pStyle w:val="NormalWeb"/>
        <w:spacing w:before="0" w:beforeAutospacing="0" w:after="0" w:afterAutospacing="0" w:line="276" w:lineRule="auto"/>
        <w:jc w:val="both"/>
        <w:rPr>
          <w:rFonts w:asciiTheme="minorHAnsi" w:hAnsiTheme="minorHAnsi" w:cstheme="minorHAnsi"/>
          <w:sz w:val="20"/>
          <w:szCs w:val="20"/>
        </w:rPr>
      </w:pPr>
    </w:p>
    <w:p w:rsidR="00F17FF0" w:rsidRDefault="008716CE" w:rsidP="00621F02">
      <w:pPr>
        <w:jc w:val="both"/>
        <w:rPr>
          <w:rFonts w:cs="Arial"/>
          <w:sz w:val="20"/>
          <w:szCs w:val="20"/>
        </w:rPr>
      </w:pPr>
      <w:r w:rsidRPr="008716CE">
        <w:rPr>
          <w:rFonts w:cs="Arial"/>
          <w:sz w:val="20"/>
          <w:szCs w:val="20"/>
        </w:rPr>
        <w:t>Tom Holmes</w:t>
      </w:r>
      <w:r w:rsidR="00621F02">
        <w:rPr>
          <w:rFonts w:cs="Arial"/>
          <w:sz w:val="20"/>
          <w:szCs w:val="20"/>
        </w:rPr>
        <w:t>, quant à lui,</w:t>
      </w:r>
      <w:r w:rsidRPr="008716CE">
        <w:rPr>
          <w:rFonts w:cs="Arial"/>
          <w:sz w:val="20"/>
          <w:szCs w:val="20"/>
        </w:rPr>
        <w:t xml:space="preserve"> se situe entre Pop Art et Minimalisme. Son travail se développe autour de l’idée du funéraire et du monumental, sans pour autant être commémoratif. L'artiste aime utiliser des objets du quotidien pour leur potentiel architectural et sculptural.</w:t>
      </w:r>
      <w:r w:rsidR="00F17FF0">
        <w:rPr>
          <w:rFonts w:cs="Arial"/>
          <w:sz w:val="20"/>
          <w:szCs w:val="20"/>
        </w:rPr>
        <w:t xml:space="preserve"> Les objets qu’il utilise ou représente ont perdu leur valeur d’usage.</w:t>
      </w:r>
      <w:r w:rsidRPr="008716CE">
        <w:rPr>
          <w:rFonts w:cs="Arial"/>
          <w:sz w:val="20"/>
          <w:szCs w:val="20"/>
        </w:rPr>
        <w:t xml:space="preserve"> Il sait introduire la notion de mort dans des objets inanimés. Il</w:t>
      </w:r>
      <w:r w:rsidR="00871408" w:rsidRPr="008716CE">
        <w:rPr>
          <w:rFonts w:cs="Arial"/>
          <w:sz w:val="20"/>
          <w:szCs w:val="20"/>
        </w:rPr>
        <w:t xml:space="preserve"> nous offre</w:t>
      </w:r>
      <w:r w:rsidRPr="008716CE">
        <w:rPr>
          <w:rFonts w:cs="Arial"/>
          <w:sz w:val="20"/>
          <w:szCs w:val="20"/>
        </w:rPr>
        <w:t xml:space="preserve"> avec cette œuvre</w:t>
      </w:r>
      <w:r w:rsidR="00871408" w:rsidRPr="008716CE">
        <w:rPr>
          <w:rFonts w:cs="Arial"/>
          <w:sz w:val="20"/>
          <w:szCs w:val="20"/>
        </w:rPr>
        <w:t xml:space="preserve"> la rencontre avec une impressionnante Chevrolet</w:t>
      </w:r>
      <w:r w:rsidR="00F17FF0">
        <w:rPr>
          <w:rFonts w:cs="Arial"/>
          <w:sz w:val="20"/>
          <w:szCs w:val="20"/>
        </w:rPr>
        <w:t>*</w:t>
      </w:r>
      <w:r w:rsidR="00871408" w:rsidRPr="008716CE">
        <w:rPr>
          <w:rFonts w:cs="Arial"/>
          <w:sz w:val="20"/>
          <w:szCs w:val="20"/>
        </w:rPr>
        <w:t xml:space="preserve"> </w:t>
      </w:r>
      <w:r w:rsidRPr="008716CE">
        <w:rPr>
          <w:rFonts w:cs="Arial"/>
          <w:sz w:val="20"/>
          <w:szCs w:val="20"/>
        </w:rPr>
        <w:t>noire</w:t>
      </w:r>
      <w:r w:rsidR="00871408" w:rsidRPr="008716CE">
        <w:rPr>
          <w:rFonts w:cs="Arial"/>
          <w:sz w:val="20"/>
          <w:szCs w:val="20"/>
        </w:rPr>
        <w:t xml:space="preserve">, parsemée  de points noirs peints à la bombe, venant tout droit des Etats-Unis et qui par ses formes, couleurs et matières ne fait pas référence à la liberté habituellement associée à l’automobile, </w:t>
      </w:r>
      <w:r w:rsidRPr="008716CE">
        <w:rPr>
          <w:rFonts w:cs="Arial"/>
          <w:sz w:val="20"/>
          <w:szCs w:val="20"/>
        </w:rPr>
        <w:t>pas plus qu’elle</w:t>
      </w:r>
      <w:r w:rsidR="005D3351">
        <w:rPr>
          <w:rFonts w:cs="Arial"/>
          <w:sz w:val="20"/>
          <w:szCs w:val="20"/>
        </w:rPr>
        <w:t xml:space="preserve"> n’évoque </w:t>
      </w:r>
      <w:r w:rsidRPr="008716CE">
        <w:rPr>
          <w:rFonts w:cs="Arial"/>
          <w:sz w:val="20"/>
          <w:szCs w:val="20"/>
        </w:rPr>
        <w:t>un road-</w:t>
      </w:r>
      <w:proofErr w:type="spellStart"/>
      <w:r w:rsidRPr="008716CE">
        <w:rPr>
          <w:rFonts w:cs="Arial"/>
          <w:sz w:val="20"/>
          <w:szCs w:val="20"/>
        </w:rPr>
        <w:t>movie</w:t>
      </w:r>
      <w:proofErr w:type="spellEnd"/>
      <w:r w:rsidRPr="008716CE">
        <w:rPr>
          <w:rFonts w:cs="Arial"/>
          <w:sz w:val="20"/>
          <w:szCs w:val="20"/>
        </w:rPr>
        <w:t xml:space="preserve"> iconique. </w:t>
      </w:r>
      <w:r w:rsidRPr="008716CE">
        <w:rPr>
          <w:rFonts w:cs="Arial"/>
          <w:i/>
          <w:iCs/>
          <w:sz w:val="20"/>
          <w:szCs w:val="20"/>
        </w:rPr>
        <w:t>Untitled (Infinity)</w:t>
      </w:r>
      <w:r w:rsidRPr="008716CE">
        <w:rPr>
          <w:rFonts w:cs="Arial"/>
          <w:sz w:val="20"/>
          <w:szCs w:val="20"/>
        </w:rPr>
        <w:t xml:space="preserve"> (2012), produite à partir d’une Chevrolet El Camino customisée pour la course, posée, sans roues, sur des parpaings, s'apparente à un corbillard. </w:t>
      </w:r>
      <w:r w:rsidR="00871408" w:rsidRPr="008716CE">
        <w:rPr>
          <w:rFonts w:cs="Arial"/>
          <w:sz w:val="20"/>
          <w:szCs w:val="20"/>
        </w:rPr>
        <w:t>Cette voiture n’est plus une invitation à « faire la route »…</w:t>
      </w:r>
    </w:p>
    <w:p w:rsidR="00F17FF0" w:rsidRPr="00F17FF0" w:rsidRDefault="00F17FF0" w:rsidP="00F17FF0">
      <w:pPr>
        <w:spacing w:after="0"/>
        <w:jc w:val="both"/>
        <w:rPr>
          <w:sz w:val="16"/>
          <w:szCs w:val="16"/>
        </w:rPr>
      </w:pPr>
      <w:r w:rsidRPr="00F17FF0">
        <w:rPr>
          <w:rFonts w:cstheme="minorHAnsi"/>
          <w:sz w:val="16"/>
          <w:szCs w:val="16"/>
        </w:rPr>
        <w:t>*Le</w:t>
      </w:r>
      <w:r w:rsidRPr="00F17FF0">
        <w:rPr>
          <w:sz w:val="16"/>
          <w:szCs w:val="16"/>
        </w:rPr>
        <w:t xml:space="preserve"> pilote et ingénieur suisse, Louis Chevrolet, fondateur de la marque, vécut à Beaune à quelques kilomètres de là de 1887 à 1899.</w:t>
      </w:r>
    </w:p>
    <w:p w:rsidR="00526A2A" w:rsidRDefault="00526A2A" w:rsidP="00526A2A">
      <w:pPr>
        <w:spacing w:after="0"/>
        <w:jc w:val="both"/>
      </w:pPr>
    </w:p>
    <w:p w:rsidR="001D0237" w:rsidRDefault="001D0237" w:rsidP="00E819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notranslate"/>
          <w:rFonts w:asciiTheme="minorHAnsi" w:hAnsiTheme="minorHAnsi" w:cstheme="minorHAnsi"/>
          <w:b/>
          <w:sz w:val="18"/>
          <w:szCs w:val="18"/>
        </w:rPr>
      </w:pPr>
    </w:p>
    <w:p w:rsidR="003664C7" w:rsidRPr="006E1132" w:rsidRDefault="003664C7" w:rsidP="00E81920">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18"/>
          <w:szCs w:val="18"/>
        </w:rPr>
      </w:pPr>
      <w:r w:rsidRPr="0040793B">
        <w:rPr>
          <w:rStyle w:val="notranslate"/>
          <w:rFonts w:asciiTheme="minorHAnsi" w:hAnsiTheme="minorHAnsi" w:cstheme="minorHAnsi"/>
          <w:b/>
          <w:sz w:val="18"/>
          <w:szCs w:val="18"/>
        </w:rPr>
        <w:t>Christian Lindow</w:t>
      </w:r>
      <w:r w:rsidRPr="003664C7">
        <w:rPr>
          <w:rStyle w:val="notranslate"/>
          <w:rFonts w:asciiTheme="minorHAnsi" w:hAnsiTheme="minorHAnsi" w:cstheme="minorHAnsi"/>
          <w:sz w:val="18"/>
          <w:szCs w:val="18"/>
        </w:rPr>
        <w:t xml:space="preserve"> est né à </w:t>
      </w:r>
      <w:r w:rsidRPr="006E1132">
        <w:rPr>
          <w:rStyle w:val="notranslate"/>
          <w:rFonts w:asciiTheme="minorHAnsi" w:hAnsiTheme="minorHAnsi" w:cstheme="minorHAnsi"/>
          <w:sz w:val="18"/>
          <w:szCs w:val="18"/>
        </w:rPr>
        <w:t xml:space="preserve">Altenburg en </w:t>
      </w:r>
      <w:r w:rsidR="006E1132" w:rsidRPr="006E1132">
        <w:rPr>
          <w:rFonts w:asciiTheme="minorHAnsi" w:hAnsiTheme="minorHAnsi"/>
          <w:sz w:val="18"/>
          <w:szCs w:val="18"/>
        </w:rPr>
        <w:t>Thuringe</w:t>
      </w:r>
      <w:r w:rsidR="006E1132">
        <w:rPr>
          <w:rFonts w:asciiTheme="minorHAnsi" w:hAnsiTheme="minorHAnsi"/>
          <w:sz w:val="18"/>
          <w:szCs w:val="18"/>
        </w:rPr>
        <w:t xml:space="preserve"> en 1945</w:t>
      </w:r>
      <w:r w:rsidRPr="006E1132">
        <w:rPr>
          <w:rStyle w:val="notranslate"/>
          <w:rFonts w:asciiTheme="minorHAnsi" w:hAnsiTheme="minorHAnsi" w:cstheme="minorHAnsi"/>
          <w:sz w:val="18"/>
          <w:szCs w:val="18"/>
        </w:rPr>
        <w:t>.</w:t>
      </w:r>
      <w:r w:rsidRPr="006E1132">
        <w:rPr>
          <w:rFonts w:asciiTheme="minorHAnsi" w:hAnsiTheme="minorHAnsi" w:cstheme="minorHAnsi"/>
          <w:sz w:val="18"/>
          <w:szCs w:val="18"/>
        </w:rPr>
        <w:t xml:space="preserve"> </w:t>
      </w:r>
      <w:r w:rsidRPr="006E1132">
        <w:rPr>
          <w:rStyle w:val="notranslate"/>
          <w:rFonts w:asciiTheme="minorHAnsi" w:hAnsiTheme="minorHAnsi" w:cstheme="minorHAnsi"/>
          <w:sz w:val="18"/>
          <w:szCs w:val="18"/>
        </w:rPr>
        <w:t>En 1961, il quitte la RDA</w:t>
      </w:r>
      <w:r w:rsidR="00836DA5">
        <w:rPr>
          <w:rStyle w:val="notranslate"/>
          <w:rFonts w:asciiTheme="minorHAnsi" w:hAnsiTheme="minorHAnsi" w:cstheme="minorHAnsi"/>
          <w:sz w:val="18"/>
          <w:szCs w:val="18"/>
        </w:rPr>
        <w:t>pour la RFA</w:t>
      </w:r>
      <w:r w:rsidRPr="006E1132">
        <w:rPr>
          <w:rStyle w:val="notranslate"/>
          <w:rFonts w:asciiTheme="minorHAnsi" w:hAnsiTheme="minorHAnsi" w:cstheme="minorHAnsi"/>
          <w:sz w:val="18"/>
          <w:szCs w:val="18"/>
        </w:rPr>
        <w:t xml:space="preserve"> et étudie de 1962 à 1965 </w:t>
      </w:r>
      <w:r w:rsidR="00836DA5">
        <w:rPr>
          <w:rStyle w:val="notranslate"/>
          <w:rFonts w:asciiTheme="minorHAnsi" w:hAnsiTheme="minorHAnsi" w:cstheme="minorHAnsi"/>
          <w:sz w:val="18"/>
          <w:szCs w:val="18"/>
        </w:rPr>
        <w:t xml:space="preserve">à </w:t>
      </w:r>
      <w:r w:rsidRPr="006E1132">
        <w:rPr>
          <w:rStyle w:val="notranslate"/>
          <w:rFonts w:asciiTheme="minorHAnsi" w:hAnsiTheme="minorHAnsi" w:cstheme="minorHAnsi"/>
          <w:sz w:val="18"/>
          <w:szCs w:val="18"/>
        </w:rPr>
        <w:t xml:space="preserve">l'école des Arts Appliqués </w:t>
      </w:r>
      <w:r w:rsidR="00836DA5">
        <w:rPr>
          <w:rStyle w:val="notranslate"/>
          <w:rFonts w:asciiTheme="minorHAnsi" w:hAnsiTheme="minorHAnsi" w:cstheme="minorHAnsi"/>
          <w:sz w:val="18"/>
          <w:szCs w:val="18"/>
        </w:rPr>
        <w:t>de</w:t>
      </w:r>
      <w:r w:rsidRPr="006E1132">
        <w:rPr>
          <w:rStyle w:val="notranslate"/>
          <w:rFonts w:asciiTheme="minorHAnsi" w:hAnsiTheme="minorHAnsi" w:cstheme="minorHAnsi"/>
          <w:sz w:val="18"/>
          <w:szCs w:val="18"/>
        </w:rPr>
        <w:t xml:space="preserve"> Mannheim.</w:t>
      </w:r>
      <w:r w:rsidR="00836DA5">
        <w:rPr>
          <w:rStyle w:val="notranslate"/>
          <w:rFonts w:asciiTheme="minorHAnsi" w:hAnsiTheme="minorHAnsi" w:cstheme="minorHAnsi"/>
          <w:sz w:val="18"/>
          <w:szCs w:val="18"/>
        </w:rPr>
        <w:t xml:space="preserve"> En 1970, il s’installe à Berne, où il vivra jusqu’à son décès accidentel en 1990.</w:t>
      </w:r>
      <w:r w:rsidRPr="006E1132">
        <w:rPr>
          <w:rFonts w:asciiTheme="minorHAnsi" w:hAnsiTheme="minorHAnsi" w:cstheme="minorHAnsi"/>
          <w:sz w:val="18"/>
          <w:szCs w:val="18"/>
        </w:rPr>
        <w:t xml:space="preserve"> </w:t>
      </w:r>
      <w:r w:rsidRPr="006E1132">
        <w:rPr>
          <w:rStyle w:val="notranslate"/>
          <w:rFonts w:asciiTheme="minorHAnsi" w:hAnsiTheme="minorHAnsi" w:cstheme="minorHAnsi"/>
          <w:sz w:val="18"/>
          <w:szCs w:val="18"/>
        </w:rPr>
        <w:t>Lindow a voyagé en Inde et au Népal (1973-1974), au Maroc (1975 et 1977), en Amérique centrale et en Amérique du Nord entre 1976 et 1978.</w:t>
      </w:r>
    </w:p>
    <w:p w:rsidR="00836DA5" w:rsidRDefault="00836DA5"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b/>
          <w:sz w:val="18"/>
          <w:szCs w:val="18"/>
        </w:rPr>
      </w:pPr>
    </w:p>
    <w:p w:rsidR="006E1132" w:rsidRDefault="008A1174"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sz w:val="18"/>
          <w:szCs w:val="18"/>
        </w:rPr>
      </w:pPr>
      <w:r w:rsidRPr="0040793B">
        <w:rPr>
          <w:rStyle w:val="notranslate"/>
          <w:b/>
          <w:sz w:val="18"/>
          <w:szCs w:val="18"/>
        </w:rPr>
        <w:t>Tom Holmes</w:t>
      </w:r>
      <w:r w:rsidRPr="0040793B">
        <w:rPr>
          <w:rStyle w:val="notranslate"/>
          <w:sz w:val="18"/>
          <w:szCs w:val="18"/>
        </w:rPr>
        <w:t xml:space="preserve"> est </w:t>
      </w:r>
      <w:r w:rsidR="00836DA5">
        <w:rPr>
          <w:rStyle w:val="notranslate"/>
          <w:sz w:val="18"/>
          <w:szCs w:val="18"/>
        </w:rPr>
        <w:t>né en 1975 à Ozona, Texas, il vit et travaille à Liberty dans le Tennessee</w:t>
      </w:r>
      <w:r w:rsidR="006E1132">
        <w:rPr>
          <w:rStyle w:val="notranslate"/>
          <w:sz w:val="18"/>
          <w:szCs w:val="18"/>
        </w:rPr>
        <w:t>.</w:t>
      </w:r>
      <w:r w:rsidR="00836DA5">
        <w:rPr>
          <w:rStyle w:val="notranslate"/>
          <w:sz w:val="18"/>
          <w:szCs w:val="18"/>
        </w:rPr>
        <w:t xml:space="preserve"> De 1999 à 2002, il étudie à la University of Texas à Austin et la University of California à Los Angeles.</w:t>
      </w:r>
    </w:p>
    <w:p w:rsidR="00836DA5" w:rsidRDefault="00836DA5"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sz w:val="18"/>
          <w:szCs w:val="18"/>
        </w:rPr>
      </w:pPr>
    </w:p>
    <w:p w:rsidR="006E1132" w:rsidRPr="006E1132" w:rsidRDefault="006E1132"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sz w:val="18"/>
          <w:szCs w:val="18"/>
        </w:rPr>
      </w:pPr>
    </w:p>
    <w:p w:rsidR="006E1132" w:rsidRDefault="006E1132"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b/>
          <w:sz w:val="18"/>
          <w:szCs w:val="18"/>
        </w:rPr>
      </w:pPr>
      <w:r w:rsidRPr="006E1132">
        <w:rPr>
          <w:rStyle w:val="notranslate"/>
          <w:b/>
          <w:sz w:val="18"/>
          <w:szCs w:val="18"/>
        </w:rPr>
        <w:t xml:space="preserve">Liste des œuvres exposées : </w:t>
      </w:r>
    </w:p>
    <w:p w:rsidR="006E1132" w:rsidRPr="006E1132" w:rsidRDefault="006E1132"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b/>
          <w:sz w:val="18"/>
          <w:szCs w:val="18"/>
        </w:rPr>
      </w:pPr>
    </w:p>
    <w:p w:rsidR="006E1132" w:rsidRPr="006E1132" w:rsidRDefault="006E1132"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sz w:val="18"/>
          <w:szCs w:val="18"/>
        </w:rPr>
      </w:pPr>
      <w:r>
        <w:rPr>
          <w:rFonts w:cs="Arial"/>
          <w:sz w:val="18"/>
          <w:szCs w:val="18"/>
        </w:rPr>
        <w:t>-</w:t>
      </w:r>
      <w:r w:rsidRPr="006E1132">
        <w:rPr>
          <w:rFonts w:cs="Arial"/>
          <w:sz w:val="18"/>
          <w:szCs w:val="18"/>
        </w:rPr>
        <w:t xml:space="preserve">Tom Holmes, </w:t>
      </w:r>
      <w:r w:rsidRPr="006E1132">
        <w:rPr>
          <w:rFonts w:cs="Arial"/>
          <w:i/>
          <w:iCs/>
          <w:sz w:val="18"/>
          <w:szCs w:val="18"/>
        </w:rPr>
        <w:t xml:space="preserve">Untitled (Infinity), </w:t>
      </w:r>
      <w:r w:rsidRPr="006E1132">
        <w:rPr>
          <w:rFonts w:cs="Arial"/>
          <w:sz w:val="18"/>
          <w:szCs w:val="18"/>
        </w:rPr>
        <w:t>2012, El Camino customisée sans moteur, peinte, collection FRAC Bourgogne.</w:t>
      </w:r>
    </w:p>
    <w:p w:rsidR="006E1132" w:rsidRPr="006E1132" w:rsidRDefault="006E1132"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sz w:val="18"/>
          <w:szCs w:val="18"/>
        </w:rPr>
      </w:pPr>
      <w:r>
        <w:rPr>
          <w:rFonts w:cs="Arial"/>
          <w:sz w:val="18"/>
          <w:szCs w:val="18"/>
        </w:rPr>
        <w:t>-</w:t>
      </w:r>
      <w:r w:rsidRPr="006E1132">
        <w:rPr>
          <w:rFonts w:cs="Arial"/>
          <w:sz w:val="18"/>
          <w:szCs w:val="18"/>
        </w:rPr>
        <w:t xml:space="preserve">Christian Lindow, </w:t>
      </w:r>
      <w:r w:rsidRPr="006E1132">
        <w:rPr>
          <w:rFonts w:cs="Arial"/>
          <w:i/>
          <w:sz w:val="18"/>
          <w:szCs w:val="18"/>
        </w:rPr>
        <w:t>Estoril</w:t>
      </w:r>
      <w:r w:rsidRPr="006E1132">
        <w:rPr>
          <w:rFonts w:cs="Arial"/>
          <w:sz w:val="18"/>
          <w:szCs w:val="18"/>
        </w:rPr>
        <w:t>, 1983, acrylique sur toile, 180 x 230 cm, collection FRAC Bourgogne.</w:t>
      </w:r>
    </w:p>
    <w:p w:rsidR="006E1132" w:rsidRPr="006E1132" w:rsidRDefault="006E1132"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sz w:val="18"/>
          <w:szCs w:val="18"/>
        </w:rPr>
      </w:pPr>
      <w:r>
        <w:rPr>
          <w:rFonts w:cs="Arial"/>
          <w:sz w:val="18"/>
          <w:szCs w:val="18"/>
        </w:rPr>
        <w:t>-</w:t>
      </w:r>
      <w:r w:rsidRPr="006E1132">
        <w:rPr>
          <w:rFonts w:cs="Arial"/>
          <w:sz w:val="18"/>
          <w:szCs w:val="18"/>
        </w:rPr>
        <w:t xml:space="preserve">Christian Lindow, </w:t>
      </w:r>
      <w:r w:rsidRPr="006E1132">
        <w:rPr>
          <w:rFonts w:cs="Arial"/>
          <w:i/>
          <w:sz w:val="18"/>
          <w:szCs w:val="18"/>
        </w:rPr>
        <w:t>Platz mit Obelisk</w:t>
      </w:r>
      <w:r w:rsidRPr="006E1132">
        <w:rPr>
          <w:rFonts w:cs="Arial"/>
          <w:sz w:val="18"/>
          <w:szCs w:val="18"/>
        </w:rPr>
        <w:t>, 1981, acrylique sur toile, 180 x 230 cm, collection Le Consortium.</w:t>
      </w:r>
    </w:p>
    <w:p w:rsidR="006E1132" w:rsidRDefault="006E1132" w:rsidP="00E81920">
      <w:pPr>
        <w:pBdr>
          <w:top w:val="single" w:sz="4" w:space="1" w:color="auto"/>
          <w:left w:val="single" w:sz="4" w:space="4" w:color="auto"/>
          <w:bottom w:val="single" w:sz="4" w:space="1" w:color="auto"/>
          <w:right w:val="single" w:sz="4" w:space="4" w:color="auto"/>
        </w:pBdr>
        <w:spacing w:after="0" w:line="240" w:lineRule="auto"/>
        <w:jc w:val="both"/>
        <w:rPr>
          <w:rStyle w:val="notranslate"/>
          <w:sz w:val="18"/>
          <w:szCs w:val="18"/>
        </w:rPr>
      </w:pPr>
    </w:p>
    <w:p w:rsidR="005D3351" w:rsidRPr="0040793B" w:rsidRDefault="005D3351" w:rsidP="0040793B">
      <w:pPr>
        <w:spacing w:after="0"/>
        <w:jc w:val="both"/>
        <w:rPr>
          <w:sz w:val="18"/>
          <w:szCs w:val="18"/>
        </w:rPr>
      </w:pPr>
    </w:p>
    <w:p w:rsidR="00526A2A" w:rsidRDefault="00526A2A" w:rsidP="00526A2A">
      <w:pPr>
        <w:autoSpaceDE w:val="0"/>
        <w:autoSpaceDN w:val="0"/>
        <w:adjustRightInd w:val="0"/>
        <w:spacing w:after="0" w:line="240" w:lineRule="auto"/>
        <w:ind w:right="-567"/>
        <w:rPr>
          <w:rFonts w:cstheme="minorHAnsi"/>
          <w:i/>
          <w:iCs/>
          <w:sz w:val="18"/>
          <w:szCs w:val="18"/>
        </w:rPr>
      </w:pPr>
    </w:p>
    <w:p w:rsidR="003C5D48" w:rsidRPr="00525D7C" w:rsidRDefault="003C5D48" w:rsidP="003C5D48">
      <w:pPr>
        <w:autoSpaceDE w:val="0"/>
        <w:autoSpaceDN w:val="0"/>
        <w:adjustRightInd w:val="0"/>
        <w:spacing w:after="0" w:line="240" w:lineRule="auto"/>
        <w:ind w:left="-567" w:right="1"/>
        <w:jc w:val="right"/>
        <w:rPr>
          <w:rFonts w:cstheme="minorHAnsi"/>
          <w:b/>
          <w:i/>
          <w:iCs/>
          <w:sz w:val="24"/>
          <w:szCs w:val="24"/>
        </w:rPr>
      </w:pPr>
      <w:r w:rsidRPr="00525D7C">
        <w:rPr>
          <w:rFonts w:cstheme="minorHAnsi"/>
          <w:b/>
          <w:i/>
          <w:iCs/>
          <w:sz w:val="24"/>
          <w:szCs w:val="24"/>
        </w:rPr>
        <w:t>RENSEIGNEMENTS</w:t>
      </w:r>
    </w:p>
    <w:p w:rsidR="003C5D48" w:rsidRPr="00525D7C" w:rsidRDefault="003C5D48" w:rsidP="003C5D48">
      <w:pPr>
        <w:autoSpaceDE w:val="0"/>
        <w:autoSpaceDN w:val="0"/>
        <w:adjustRightInd w:val="0"/>
        <w:spacing w:after="0" w:line="240" w:lineRule="auto"/>
        <w:ind w:left="-567" w:right="1"/>
        <w:jc w:val="right"/>
        <w:rPr>
          <w:rFonts w:cstheme="minorHAnsi"/>
          <w:i/>
          <w:iCs/>
          <w:sz w:val="24"/>
          <w:szCs w:val="24"/>
        </w:rPr>
      </w:pPr>
      <w:r w:rsidRPr="00525D7C">
        <w:rPr>
          <w:rFonts w:cstheme="minorHAnsi"/>
          <w:i/>
          <w:iCs/>
          <w:sz w:val="24"/>
          <w:szCs w:val="24"/>
        </w:rPr>
        <w:t xml:space="preserve">Administration : </w:t>
      </w:r>
      <w:r w:rsidR="001D0237">
        <w:rPr>
          <w:rFonts w:cstheme="minorHAnsi"/>
          <w:i/>
          <w:iCs/>
          <w:sz w:val="24"/>
          <w:szCs w:val="24"/>
        </w:rPr>
        <w:t>41, rue des Ateliers</w:t>
      </w:r>
      <w:r w:rsidRPr="00525D7C">
        <w:rPr>
          <w:rFonts w:cstheme="minorHAnsi"/>
          <w:i/>
          <w:iCs/>
          <w:sz w:val="24"/>
          <w:szCs w:val="24"/>
        </w:rPr>
        <w:t xml:space="preserve"> 21000 Dijon</w:t>
      </w:r>
    </w:p>
    <w:p w:rsidR="003C5D48" w:rsidRPr="00525D7C" w:rsidRDefault="003C5D48" w:rsidP="003C5D48">
      <w:pPr>
        <w:autoSpaceDE w:val="0"/>
        <w:autoSpaceDN w:val="0"/>
        <w:adjustRightInd w:val="0"/>
        <w:spacing w:after="0" w:line="240" w:lineRule="auto"/>
        <w:ind w:left="-567" w:right="1"/>
        <w:jc w:val="right"/>
        <w:rPr>
          <w:rFonts w:cstheme="minorHAnsi"/>
          <w:i/>
          <w:iCs/>
          <w:sz w:val="24"/>
          <w:szCs w:val="24"/>
        </w:rPr>
      </w:pPr>
      <w:r w:rsidRPr="00525D7C">
        <w:rPr>
          <w:rFonts w:cstheme="minorHAnsi"/>
          <w:i/>
          <w:iCs/>
          <w:sz w:val="24"/>
          <w:szCs w:val="24"/>
        </w:rPr>
        <w:t xml:space="preserve">Tél. : +33 (0)3 80 67 18 18 </w:t>
      </w:r>
      <w:r w:rsidR="001D0237">
        <w:rPr>
          <w:rFonts w:cstheme="minorHAnsi"/>
          <w:i/>
          <w:iCs/>
          <w:sz w:val="24"/>
          <w:szCs w:val="24"/>
        </w:rPr>
        <w:t>// +33 (0)3 80 67 07 82</w:t>
      </w:r>
    </w:p>
    <w:p w:rsidR="003C5D48" w:rsidRPr="00525D7C" w:rsidRDefault="00AD2F9C" w:rsidP="003C5D48">
      <w:pPr>
        <w:autoSpaceDE w:val="0"/>
        <w:autoSpaceDN w:val="0"/>
        <w:adjustRightInd w:val="0"/>
        <w:spacing w:after="0" w:line="240" w:lineRule="auto"/>
        <w:ind w:left="-567" w:right="1"/>
        <w:jc w:val="right"/>
        <w:rPr>
          <w:rFonts w:cstheme="minorHAnsi"/>
          <w:i/>
          <w:iCs/>
          <w:sz w:val="24"/>
          <w:szCs w:val="24"/>
        </w:rPr>
      </w:pPr>
      <w:hyperlink r:id="rId13" w:history="1">
        <w:r w:rsidR="003C5D48" w:rsidRPr="00525D7C">
          <w:rPr>
            <w:rStyle w:val="Lienhypertexte"/>
            <w:rFonts w:cstheme="minorHAnsi"/>
            <w:i/>
            <w:iCs/>
            <w:sz w:val="24"/>
            <w:szCs w:val="24"/>
          </w:rPr>
          <w:t>www.frac-bourgogne.org</w:t>
        </w:r>
      </w:hyperlink>
    </w:p>
    <w:p w:rsidR="003C5D48" w:rsidRPr="008D03E6" w:rsidRDefault="00AD2F9C" w:rsidP="008D03E6">
      <w:pPr>
        <w:spacing w:after="0"/>
        <w:ind w:left="-567" w:right="1"/>
        <w:jc w:val="right"/>
        <w:rPr>
          <w:rFonts w:cstheme="minorHAnsi"/>
          <w:i/>
          <w:iCs/>
          <w:sz w:val="24"/>
          <w:szCs w:val="24"/>
        </w:rPr>
      </w:pPr>
      <w:hyperlink r:id="rId14" w:history="1">
        <w:r w:rsidR="003C5D48" w:rsidRPr="00525D7C">
          <w:rPr>
            <w:rStyle w:val="Lienhypertexte"/>
            <w:rFonts w:cstheme="minorHAnsi"/>
            <w:i/>
            <w:iCs/>
            <w:sz w:val="24"/>
            <w:szCs w:val="24"/>
          </w:rPr>
          <w:t>communication@frac-bourgogne.org</w:t>
        </w:r>
      </w:hyperlink>
    </w:p>
    <w:sectPr w:rsidR="003C5D48" w:rsidRPr="008D03E6" w:rsidSect="003C6008">
      <w:pgSz w:w="11906" w:h="16838"/>
      <w:pgMar w:top="426" w:right="1417" w:bottom="170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rly Stencil Nor">
    <w:altName w:val="Times New Roman"/>
    <w:panose1 w:val="02000000000000000000"/>
    <w:charset w:val="00"/>
    <w:family w:val="auto"/>
    <w:pitch w:val="variable"/>
    <w:sig w:usb0="0000000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0CA2"/>
    <w:multiLevelType w:val="multilevel"/>
    <w:tmpl w:val="8F4E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F43317"/>
    <w:multiLevelType w:val="multilevel"/>
    <w:tmpl w:val="AE34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E217D4"/>
    <w:multiLevelType w:val="multilevel"/>
    <w:tmpl w:val="C1881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E177EF"/>
    <w:multiLevelType w:val="multilevel"/>
    <w:tmpl w:val="B8BC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B91F97"/>
    <w:multiLevelType w:val="multilevel"/>
    <w:tmpl w:val="1CC8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C5D48"/>
    <w:rsid w:val="0000337D"/>
    <w:rsid w:val="00003BD4"/>
    <w:rsid w:val="00030427"/>
    <w:rsid w:val="0008061C"/>
    <w:rsid w:val="000844B5"/>
    <w:rsid w:val="000A184D"/>
    <w:rsid w:val="000A624F"/>
    <w:rsid w:val="000D770E"/>
    <w:rsid w:val="000E120E"/>
    <w:rsid w:val="000E55BE"/>
    <w:rsid w:val="001330B9"/>
    <w:rsid w:val="001345AE"/>
    <w:rsid w:val="0017703D"/>
    <w:rsid w:val="00194638"/>
    <w:rsid w:val="001B19E1"/>
    <w:rsid w:val="001D0237"/>
    <w:rsid w:val="002328FB"/>
    <w:rsid w:val="00234121"/>
    <w:rsid w:val="00246772"/>
    <w:rsid w:val="00254FDE"/>
    <w:rsid w:val="00256A1E"/>
    <w:rsid w:val="00284EEA"/>
    <w:rsid w:val="002F4B4E"/>
    <w:rsid w:val="003035D6"/>
    <w:rsid w:val="003664C7"/>
    <w:rsid w:val="0038081E"/>
    <w:rsid w:val="00386CCD"/>
    <w:rsid w:val="003A54F7"/>
    <w:rsid w:val="003B761E"/>
    <w:rsid w:val="003C5D48"/>
    <w:rsid w:val="003C6008"/>
    <w:rsid w:val="003E496A"/>
    <w:rsid w:val="0040793B"/>
    <w:rsid w:val="00426A96"/>
    <w:rsid w:val="00467618"/>
    <w:rsid w:val="004A41DE"/>
    <w:rsid w:val="004D316A"/>
    <w:rsid w:val="004E1459"/>
    <w:rsid w:val="00505B2B"/>
    <w:rsid w:val="00525D7C"/>
    <w:rsid w:val="00526A2A"/>
    <w:rsid w:val="0054198A"/>
    <w:rsid w:val="0056548E"/>
    <w:rsid w:val="005B38E9"/>
    <w:rsid w:val="005D3351"/>
    <w:rsid w:val="00621F02"/>
    <w:rsid w:val="00644F8F"/>
    <w:rsid w:val="00651F6B"/>
    <w:rsid w:val="00685C56"/>
    <w:rsid w:val="006C5263"/>
    <w:rsid w:val="006E1132"/>
    <w:rsid w:val="006F1C40"/>
    <w:rsid w:val="007219EC"/>
    <w:rsid w:val="007543BC"/>
    <w:rsid w:val="0076258D"/>
    <w:rsid w:val="00762A0E"/>
    <w:rsid w:val="00767840"/>
    <w:rsid w:val="00797224"/>
    <w:rsid w:val="007A515F"/>
    <w:rsid w:val="007B197D"/>
    <w:rsid w:val="007C1FC6"/>
    <w:rsid w:val="00806437"/>
    <w:rsid w:val="00836DA5"/>
    <w:rsid w:val="00852D39"/>
    <w:rsid w:val="00871408"/>
    <w:rsid w:val="008716CE"/>
    <w:rsid w:val="00884E47"/>
    <w:rsid w:val="00897DD3"/>
    <w:rsid w:val="008A0E24"/>
    <w:rsid w:val="008A1174"/>
    <w:rsid w:val="008A256E"/>
    <w:rsid w:val="008B159D"/>
    <w:rsid w:val="008C779E"/>
    <w:rsid w:val="008D03E6"/>
    <w:rsid w:val="008E2A9E"/>
    <w:rsid w:val="008E45E2"/>
    <w:rsid w:val="008E7435"/>
    <w:rsid w:val="008F29D5"/>
    <w:rsid w:val="00914D6B"/>
    <w:rsid w:val="009419C7"/>
    <w:rsid w:val="00955A95"/>
    <w:rsid w:val="00971629"/>
    <w:rsid w:val="00991BBB"/>
    <w:rsid w:val="009A05AA"/>
    <w:rsid w:val="009B683A"/>
    <w:rsid w:val="009D532D"/>
    <w:rsid w:val="00A2245B"/>
    <w:rsid w:val="00AA60B0"/>
    <w:rsid w:val="00AA7384"/>
    <w:rsid w:val="00AB0642"/>
    <w:rsid w:val="00AD194E"/>
    <w:rsid w:val="00AD2F9C"/>
    <w:rsid w:val="00AD61A1"/>
    <w:rsid w:val="00AE7B45"/>
    <w:rsid w:val="00AF03B8"/>
    <w:rsid w:val="00B90364"/>
    <w:rsid w:val="00B9244E"/>
    <w:rsid w:val="00B979D6"/>
    <w:rsid w:val="00BA20C0"/>
    <w:rsid w:val="00C03511"/>
    <w:rsid w:val="00C10E64"/>
    <w:rsid w:val="00C15C41"/>
    <w:rsid w:val="00CF45FF"/>
    <w:rsid w:val="00D66ECF"/>
    <w:rsid w:val="00D70D8A"/>
    <w:rsid w:val="00D74DB8"/>
    <w:rsid w:val="00DA3FFB"/>
    <w:rsid w:val="00DB0380"/>
    <w:rsid w:val="00E0110B"/>
    <w:rsid w:val="00E127EC"/>
    <w:rsid w:val="00E53F28"/>
    <w:rsid w:val="00E7177C"/>
    <w:rsid w:val="00E81920"/>
    <w:rsid w:val="00EA5324"/>
    <w:rsid w:val="00EB5ADE"/>
    <w:rsid w:val="00EC36ED"/>
    <w:rsid w:val="00EC639F"/>
    <w:rsid w:val="00EF63C0"/>
    <w:rsid w:val="00F027E4"/>
    <w:rsid w:val="00F12248"/>
    <w:rsid w:val="00F17FF0"/>
    <w:rsid w:val="00F21F96"/>
    <w:rsid w:val="00F23F7C"/>
    <w:rsid w:val="00F24336"/>
    <w:rsid w:val="00F409D1"/>
    <w:rsid w:val="00F5259E"/>
    <w:rsid w:val="00F75A1A"/>
    <w:rsid w:val="00FB3A3B"/>
    <w:rsid w:val="00FB5B48"/>
    <w:rsid w:val="00FF51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48"/>
  </w:style>
  <w:style w:type="paragraph" w:styleId="Titre2">
    <w:name w:val="heading 2"/>
    <w:basedOn w:val="Normal"/>
    <w:link w:val="Titre2Car"/>
    <w:uiPriority w:val="9"/>
    <w:qFormat/>
    <w:rsid w:val="003C5D4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EA53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C5D48"/>
    <w:rPr>
      <w:color w:val="0000FF" w:themeColor="hyperlink"/>
      <w:u w:val="single"/>
    </w:rPr>
  </w:style>
  <w:style w:type="paragraph" w:styleId="Textedebulles">
    <w:name w:val="Balloon Text"/>
    <w:basedOn w:val="Normal"/>
    <w:link w:val="TextedebullesCar"/>
    <w:uiPriority w:val="99"/>
    <w:semiHidden/>
    <w:unhideWhenUsed/>
    <w:rsid w:val="003C5D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D48"/>
    <w:rPr>
      <w:rFonts w:ascii="Tahoma" w:hAnsi="Tahoma" w:cs="Tahoma"/>
      <w:sz w:val="16"/>
      <w:szCs w:val="16"/>
    </w:rPr>
  </w:style>
  <w:style w:type="character" w:customStyle="1" w:styleId="Titre2Car">
    <w:name w:val="Titre 2 Car"/>
    <w:basedOn w:val="Policepardfaut"/>
    <w:link w:val="Titre2"/>
    <w:uiPriority w:val="9"/>
    <w:rsid w:val="003C5D4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852D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main">
    <w:name w:val="romain"/>
    <w:basedOn w:val="Policepardfaut"/>
    <w:rsid w:val="00852D39"/>
  </w:style>
  <w:style w:type="character" w:customStyle="1" w:styleId="notranslate">
    <w:name w:val="notranslate"/>
    <w:basedOn w:val="Policepardfaut"/>
    <w:rsid w:val="00DA3FFB"/>
  </w:style>
  <w:style w:type="character" w:customStyle="1" w:styleId="caps">
    <w:name w:val="caps"/>
    <w:basedOn w:val="Policepardfaut"/>
    <w:rsid w:val="00651F6B"/>
  </w:style>
  <w:style w:type="character" w:customStyle="1" w:styleId="Titre3Car">
    <w:name w:val="Titre 3 Car"/>
    <w:basedOn w:val="Policepardfaut"/>
    <w:link w:val="Titre3"/>
    <w:uiPriority w:val="9"/>
    <w:semiHidden/>
    <w:rsid w:val="00EA5324"/>
    <w:rPr>
      <w:rFonts w:asciiTheme="majorHAnsi" w:eastAsiaTheme="majorEastAsia" w:hAnsiTheme="majorHAnsi" w:cstheme="majorBidi"/>
      <w:b/>
      <w:bCs/>
      <w:color w:val="4F81BD" w:themeColor="accent1"/>
    </w:rPr>
  </w:style>
  <w:style w:type="character" w:customStyle="1" w:styleId="mw-headline">
    <w:name w:val="mw-headline"/>
    <w:basedOn w:val="Policepardfaut"/>
    <w:rsid w:val="00EA5324"/>
  </w:style>
  <w:style w:type="character" w:styleId="lev">
    <w:name w:val="Strong"/>
    <w:basedOn w:val="Policepardfaut"/>
    <w:uiPriority w:val="22"/>
    <w:qFormat/>
    <w:rsid w:val="009B683A"/>
    <w:rPr>
      <w:b/>
      <w:bCs/>
    </w:rPr>
  </w:style>
  <w:style w:type="character" w:customStyle="1" w:styleId="captioncourtesy">
    <w:name w:val="caption_courtesy"/>
    <w:basedOn w:val="Policepardfaut"/>
    <w:rsid w:val="009B683A"/>
  </w:style>
  <w:style w:type="character" w:styleId="Accentuation">
    <w:name w:val="Emphasis"/>
    <w:basedOn w:val="Policepardfaut"/>
    <w:uiPriority w:val="20"/>
    <w:qFormat/>
    <w:rsid w:val="00284EEA"/>
    <w:rPr>
      <w:i/>
      <w:iCs/>
    </w:rPr>
  </w:style>
</w:styles>
</file>

<file path=word/webSettings.xml><?xml version="1.0" encoding="utf-8"?>
<w:webSettings xmlns:r="http://schemas.openxmlformats.org/officeDocument/2006/relationships" xmlns:w="http://schemas.openxmlformats.org/wordprocessingml/2006/main">
  <w:divs>
    <w:div w:id="368800868">
      <w:bodyDiv w:val="1"/>
      <w:marLeft w:val="0"/>
      <w:marRight w:val="0"/>
      <w:marTop w:val="0"/>
      <w:marBottom w:val="0"/>
      <w:divBdr>
        <w:top w:val="none" w:sz="0" w:space="0" w:color="auto"/>
        <w:left w:val="none" w:sz="0" w:space="0" w:color="auto"/>
        <w:bottom w:val="none" w:sz="0" w:space="0" w:color="auto"/>
        <w:right w:val="none" w:sz="0" w:space="0" w:color="auto"/>
      </w:divBdr>
    </w:div>
    <w:div w:id="404035857">
      <w:bodyDiv w:val="1"/>
      <w:marLeft w:val="0"/>
      <w:marRight w:val="0"/>
      <w:marTop w:val="0"/>
      <w:marBottom w:val="0"/>
      <w:divBdr>
        <w:top w:val="none" w:sz="0" w:space="0" w:color="auto"/>
        <w:left w:val="none" w:sz="0" w:space="0" w:color="auto"/>
        <w:bottom w:val="none" w:sz="0" w:space="0" w:color="auto"/>
        <w:right w:val="none" w:sz="0" w:space="0" w:color="auto"/>
      </w:divBdr>
    </w:div>
    <w:div w:id="446122010">
      <w:bodyDiv w:val="1"/>
      <w:marLeft w:val="0"/>
      <w:marRight w:val="0"/>
      <w:marTop w:val="0"/>
      <w:marBottom w:val="0"/>
      <w:divBdr>
        <w:top w:val="none" w:sz="0" w:space="0" w:color="auto"/>
        <w:left w:val="none" w:sz="0" w:space="0" w:color="auto"/>
        <w:bottom w:val="none" w:sz="0" w:space="0" w:color="auto"/>
        <w:right w:val="none" w:sz="0" w:space="0" w:color="auto"/>
      </w:divBdr>
    </w:div>
    <w:div w:id="449054225">
      <w:bodyDiv w:val="1"/>
      <w:marLeft w:val="0"/>
      <w:marRight w:val="0"/>
      <w:marTop w:val="0"/>
      <w:marBottom w:val="0"/>
      <w:divBdr>
        <w:top w:val="none" w:sz="0" w:space="0" w:color="auto"/>
        <w:left w:val="none" w:sz="0" w:space="0" w:color="auto"/>
        <w:bottom w:val="none" w:sz="0" w:space="0" w:color="auto"/>
        <w:right w:val="none" w:sz="0" w:space="0" w:color="auto"/>
      </w:divBdr>
    </w:div>
    <w:div w:id="699890462">
      <w:bodyDiv w:val="1"/>
      <w:marLeft w:val="0"/>
      <w:marRight w:val="0"/>
      <w:marTop w:val="0"/>
      <w:marBottom w:val="0"/>
      <w:divBdr>
        <w:top w:val="none" w:sz="0" w:space="0" w:color="auto"/>
        <w:left w:val="none" w:sz="0" w:space="0" w:color="auto"/>
        <w:bottom w:val="none" w:sz="0" w:space="0" w:color="auto"/>
        <w:right w:val="none" w:sz="0" w:space="0" w:color="auto"/>
      </w:divBdr>
    </w:div>
    <w:div w:id="738479177">
      <w:bodyDiv w:val="1"/>
      <w:marLeft w:val="0"/>
      <w:marRight w:val="0"/>
      <w:marTop w:val="0"/>
      <w:marBottom w:val="0"/>
      <w:divBdr>
        <w:top w:val="none" w:sz="0" w:space="0" w:color="auto"/>
        <w:left w:val="none" w:sz="0" w:space="0" w:color="auto"/>
        <w:bottom w:val="none" w:sz="0" w:space="0" w:color="auto"/>
        <w:right w:val="none" w:sz="0" w:space="0" w:color="auto"/>
      </w:divBdr>
    </w:div>
    <w:div w:id="761997593">
      <w:bodyDiv w:val="1"/>
      <w:marLeft w:val="0"/>
      <w:marRight w:val="0"/>
      <w:marTop w:val="0"/>
      <w:marBottom w:val="0"/>
      <w:divBdr>
        <w:top w:val="none" w:sz="0" w:space="0" w:color="auto"/>
        <w:left w:val="none" w:sz="0" w:space="0" w:color="auto"/>
        <w:bottom w:val="none" w:sz="0" w:space="0" w:color="auto"/>
        <w:right w:val="none" w:sz="0" w:space="0" w:color="auto"/>
      </w:divBdr>
      <w:divsChild>
        <w:div w:id="123355148">
          <w:marLeft w:val="0"/>
          <w:marRight w:val="0"/>
          <w:marTop w:val="0"/>
          <w:marBottom w:val="0"/>
          <w:divBdr>
            <w:top w:val="none" w:sz="0" w:space="0" w:color="auto"/>
            <w:left w:val="none" w:sz="0" w:space="0" w:color="auto"/>
            <w:bottom w:val="none" w:sz="0" w:space="0" w:color="auto"/>
            <w:right w:val="none" w:sz="0" w:space="0" w:color="auto"/>
          </w:divBdr>
        </w:div>
      </w:divsChild>
    </w:div>
    <w:div w:id="789014221">
      <w:bodyDiv w:val="1"/>
      <w:marLeft w:val="0"/>
      <w:marRight w:val="0"/>
      <w:marTop w:val="0"/>
      <w:marBottom w:val="0"/>
      <w:divBdr>
        <w:top w:val="none" w:sz="0" w:space="0" w:color="auto"/>
        <w:left w:val="none" w:sz="0" w:space="0" w:color="auto"/>
        <w:bottom w:val="none" w:sz="0" w:space="0" w:color="auto"/>
        <w:right w:val="none" w:sz="0" w:space="0" w:color="auto"/>
      </w:divBdr>
    </w:div>
    <w:div w:id="849761638">
      <w:bodyDiv w:val="1"/>
      <w:marLeft w:val="0"/>
      <w:marRight w:val="0"/>
      <w:marTop w:val="0"/>
      <w:marBottom w:val="0"/>
      <w:divBdr>
        <w:top w:val="none" w:sz="0" w:space="0" w:color="auto"/>
        <w:left w:val="none" w:sz="0" w:space="0" w:color="auto"/>
        <w:bottom w:val="none" w:sz="0" w:space="0" w:color="auto"/>
        <w:right w:val="none" w:sz="0" w:space="0" w:color="auto"/>
      </w:divBdr>
    </w:div>
    <w:div w:id="1032269966">
      <w:bodyDiv w:val="1"/>
      <w:marLeft w:val="0"/>
      <w:marRight w:val="0"/>
      <w:marTop w:val="0"/>
      <w:marBottom w:val="0"/>
      <w:divBdr>
        <w:top w:val="none" w:sz="0" w:space="0" w:color="auto"/>
        <w:left w:val="none" w:sz="0" w:space="0" w:color="auto"/>
        <w:bottom w:val="none" w:sz="0" w:space="0" w:color="auto"/>
        <w:right w:val="none" w:sz="0" w:space="0" w:color="auto"/>
      </w:divBdr>
    </w:div>
    <w:div w:id="1493794723">
      <w:bodyDiv w:val="1"/>
      <w:marLeft w:val="0"/>
      <w:marRight w:val="0"/>
      <w:marTop w:val="0"/>
      <w:marBottom w:val="0"/>
      <w:divBdr>
        <w:top w:val="none" w:sz="0" w:space="0" w:color="auto"/>
        <w:left w:val="none" w:sz="0" w:space="0" w:color="auto"/>
        <w:bottom w:val="none" w:sz="0" w:space="0" w:color="auto"/>
        <w:right w:val="none" w:sz="0" w:space="0" w:color="auto"/>
      </w:divBdr>
    </w:div>
    <w:div w:id="1546135642">
      <w:bodyDiv w:val="1"/>
      <w:marLeft w:val="0"/>
      <w:marRight w:val="0"/>
      <w:marTop w:val="0"/>
      <w:marBottom w:val="0"/>
      <w:divBdr>
        <w:top w:val="none" w:sz="0" w:space="0" w:color="auto"/>
        <w:left w:val="none" w:sz="0" w:space="0" w:color="auto"/>
        <w:bottom w:val="none" w:sz="0" w:space="0" w:color="auto"/>
        <w:right w:val="none" w:sz="0" w:space="0" w:color="auto"/>
      </w:divBdr>
    </w:div>
    <w:div w:id="1579365842">
      <w:bodyDiv w:val="1"/>
      <w:marLeft w:val="0"/>
      <w:marRight w:val="0"/>
      <w:marTop w:val="0"/>
      <w:marBottom w:val="0"/>
      <w:divBdr>
        <w:top w:val="none" w:sz="0" w:space="0" w:color="auto"/>
        <w:left w:val="none" w:sz="0" w:space="0" w:color="auto"/>
        <w:bottom w:val="none" w:sz="0" w:space="0" w:color="auto"/>
        <w:right w:val="none" w:sz="0" w:space="0" w:color="auto"/>
      </w:divBdr>
      <w:divsChild>
        <w:div w:id="1682507172">
          <w:marLeft w:val="0"/>
          <w:marRight w:val="0"/>
          <w:marTop w:val="0"/>
          <w:marBottom w:val="0"/>
          <w:divBdr>
            <w:top w:val="none" w:sz="0" w:space="0" w:color="auto"/>
            <w:left w:val="none" w:sz="0" w:space="0" w:color="auto"/>
            <w:bottom w:val="none" w:sz="0" w:space="0" w:color="auto"/>
            <w:right w:val="none" w:sz="0" w:space="0" w:color="auto"/>
          </w:divBdr>
          <w:divsChild>
            <w:div w:id="1319109629">
              <w:marLeft w:val="0"/>
              <w:marRight w:val="0"/>
              <w:marTop w:val="0"/>
              <w:marBottom w:val="0"/>
              <w:divBdr>
                <w:top w:val="none" w:sz="0" w:space="0" w:color="auto"/>
                <w:left w:val="none" w:sz="0" w:space="0" w:color="auto"/>
                <w:bottom w:val="none" w:sz="0" w:space="0" w:color="auto"/>
                <w:right w:val="none" w:sz="0" w:space="0" w:color="auto"/>
              </w:divBdr>
              <w:divsChild>
                <w:div w:id="1972246745">
                  <w:marLeft w:val="0"/>
                  <w:marRight w:val="0"/>
                  <w:marTop w:val="0"/>
                  <w:marBottom w:val="0"/>
                  <w:divBdr>
                    <w:top w:val="none" w:sz="0" w:space="0" w:color="auto"/>
                    <w:left w:val="none" w:sz="0" w:space="0" w:color="auto"/>
                    <w:bottom w:val="none" w:sz="0" w:space="0" w:color="auto"/>
                    <w:right w:val="none" w:sz="0" w:space="0" w:color="auto"/>
                  </w:divBdr>
                </w:div>
              </w:divsChild>
            </w:div>
            <w:div w:id="530383594">
              <w:marLeft w:val="0"/>
              <w:marRight w:val="0"/>
              <w:marTop w:val="0"/>
              <w:marBottom w:val="0"/>
              <w:divBdr>
                <w:top w:val="none" w:sz="0" w:space="0" w:color="auto"/>
                <w:left w:val="none" w:sz="0" w:space="0" w:color="auto"/>
                <w:bottom w:val="none" w:sz="0" w:space="0" w:color="auto"/>
                <w:right w:val="none" w:sz="0" w:space="0" w:color="auto"/>
              </w:divBdr>
              <w:divsChild>
                <w:div w:id="20408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39169">
      <w:bodyDiv w:val="1"/>
      <w:marLeft w:val="0"/>
      <w:marRight w:val="0"/>
      <w:marTop w:val="0"/>
      <w:marBottom w:val="0"/>
      <w:divBdr>
        <w:top w:val="none" w:sz="0" w:space="0" w:color="auto"/>
        <w:left w:val="none" w:sz="0" w:space="0" w:color="auto"/>
        <w:bottom w:val="none" w:sz="0" w:space="0" w:color="auto"/>
        <w:right w:val="none" w:sz="0" w:space="0" w:color="auto"/>
      </w:divBdr>
    </w:div>
    <w:div w:id="1719276874">
      <w:bodyDiv w:val="1"/>
      <w:marLeft w:val="0"/>
      <w:marRight w:val="0"/>
      <w:marTop w:val="0"/>
      <w:marBottom w:val="0"/>
      <w:divBdr>
        <w:top w:val="none" w:sz="0" w:space="0" w:color="auto"/>
        <w:left w:val="none" w:sz="0" w:space="0" w:color="auto"/>
        <w:bottom w:val="none" w:sz="0" w:space="0" w:color="auto"/>
        <w:right w:val="none" w:sz="0" w:space="0" w:color="auto"/>
      </w:divBdr>
    </w:div>
    <w:div w:id="1734304372">
      <w:bodyDiv w:val="1"/>
      <w:marLeft w:val="0"/>
      <w:marRight w:val="0"/>
      <w:marTop w:val="0"/>
      <w:marBottom w:val="0"/>
      <w:divBdr>
        <w:top w:val="none" w:sz="0" w:space="0" w:color="auto"/>
        <w:left w:val="none" w:sz="0" w:space="0" w:color="auto"/>
        <w:bottom w:val="none" w:sz="0" w:space="0" w:color="auto"/>
        <w:right w:val="none" w:sz="0" w:space="0" w:color="auto"/>
      </w:divBdr>
    </w:div>
    <w:div w:id="1750273170">
      <w:bodyDiv w:val="1"/>
      <w:marLeft w:val="0"/>
      <w:marRight w:val="0"/>
      <w:marTop w:val="0"/>
      <w:marBottom w:val="0"/>
      <w:divBdr>
        <w:top w:val="none" w:sz="0" w:space="0" w:color="auto"/>
        <w:left w:val="none" w:sz="0" w:space="0" w:color="auto"/>
        <w:bottom w:val="none" w:sz="0" w:space="0" w:color="auto"/>
        <w:right w:val="none" w:sz="0" w:space="0" w:color="auto"/>
      </w:divBdr>
    </w:div>
    <w:div w:id="20031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frac-bourgogne.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frac-bourgog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ommunication@frac-bourgog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communication@frac-bourgo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99F5E-5A97-449C-8603-5E0C472F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5657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dc:creator>
  <cp:lastModifiedBy>Communication</cp:lastModifiedBy>
  <cp:revision>2</cp:revision>
  <cp:lastPrinted>2014-09-24T09:04:00Z</cp:lastPrinted>
  <dcterms:created xsi:type="dcterms:W3CDTF">2016-04-05T15:32:00Z</dcterms:created>
  <dcterms:modified xsi:type="dcterms:W3CDTF">2016-04-05T15:32:00Z</dcterms:modified>
</cp:coreProperties>
</file>